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6"/>
        <w:jc w:val="both"/>
        <w:rPr>
          <w:rFonts w:hint="eastAsia" w:ascii="华文仿宋" w:hAnsi="华文仿宋" w:eastAsia="华文仿宋" w:cs="华文仿宋"/>
          <w:sz w:val="60"/>
          <w:szCs w:val="60"/>
        </w:rPr>
      </w:pPr>
    </w:p>
    <w:p w14:paraId="2C41E0B2">
      <w:pPr>
        <w:pStyle w:val="16"/>
        <w:rPr>
          <w:rFonts w:hint="eastAsia"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6"/>
        <w:rPr>
          <w:rFonts w:hint="eastAsia" w:ascii="华文仿宋" w:hAnsi="华文仿宋" w:eastAsia="华文仿宋" w:cs="华文仿宋"/>
          <w:sz w:val="60"/>
          <w:szCs w:val="60"/>
        </w:rPr>
      </w:pPr>
    </w:p>
    <w:p w14:paraId="5999D30C">
      <w:pPr>
        <w:pStyle w:val="16"/>
        <w:rPr>
          <w:rFonts w:hint="eastAsia" w:ascii="华文仿宋" w:hAnsi="华文仿宋" w:eastAsia="华文仿宋" w:cs="华文仿宋"/>
          <w:sz w:val="60"/>
          <w:szCs w:val="60"/>
        </w:rPr>
      </w:pPr>
    </w:p>
    <w:p w14:paraId="6CD2194E">
      <w:pPr>
        <w:pStyle w:val="16"/>
        <w:rPr>
          <w:rFonts w:hint="eastAsia" w:ascii="华文仿宋" w:hAnsi="华文仿宋" w:eastAsia="华文仿宋" w:cs="华文仿宋"/>
          <w:sz w:val="56"/>
          <w:szCs w:val="56"/>
        </w:rPr>
      </w:pPr>
      <w:r>
        <w:rPr>
          <w:rFonts w:hint="eastAsia" w:ascii="华文仿宋" w:hAnsi="华文仿宋" w:eastAsia="华文仿宋"/>
          <w:sz w:val="56"/>
          <w:szCs w:val="56"/>
        </w:rPr>
        <w:t>区域影像诊断中心建设项目</w:t>
      </w:r>
    </w:p>
    <w:p w14:paraId="0D5492EA">
      <w:pPr>
        <w:pStyle w:val="16"/>
        <w:rPr>
          <w:rFonts w:hint="eastAsia" w:ascii="华文仿宋" w:hAnsi="华文仿宋" w:eastAsia="华文仿宋" w:cs="华文仿宋"/>
          <w:sz w:val="60"/>
          <w:szCs w:val="60"/>
        </w:rPr>
      </w:pPr>
    </w:p>
    <w:p w14:paraId="49CE0E9F">
      <w:pPr>
        <w:pStyle w:val="16"/>
        <w:rPr>
          <w:rFonts w:hint="eastAsia"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19"/>
        <w:ind w:firstLine="360"/>
        <w:rPr>
          <w:rFonts w:hint="eastAsia" w:ascii="华文仿宋" w:hAnsi="华文仿宋" w:eastAsia="华文仿宋" w:cs="华文仿宋"/>
          <w:b/>
          <w:sz w:val="36"/>
          <w:szCs w:val="20"/>
        </w:rPr>
      </w:pPr>
    </w:p>
    <w:p w14:paraId="58B11BB0">
      <w:pPr>
        <w:tabs>
          <w:tab w:val="left" w:pos="3150"/>
        </w:tabs>
        <w:jc w:val="center"/>
        <w:rPr>
          <w:rFonts w:hint="eastAsia"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-017</w:t>
      </w:r>
    </w:p>
    <w:p w14:paraId="39F41592">
      <w:pPr>
        <w:pStyle w:val="16"/>
        <w:rPr>
          <w:rFonts w:hint="eastAsia" w:ascii="华文仿宋" w:hAnsi="华文仿宋" w:eastAsia="华文仿宋" w:cs="华文仿宋"/>
          <w:sz w:val="36"/>
        </w:rPr>
      </w:pPr>
    </w:p>
    <w:p w14:paraId="153320BA">
      <w:pPr>
        <w:pStyle w:val="16"/>
        <w:rPr>
          <w:rFonts w:hint="eastAsia"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12</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5</w:t>
      </w:r>
      <w:r>
        <w:rPr>
          <w:rFonts w:hint="eastAsia" w:ascii="华文仿宋" w:hAnsi="华文仿宋" w:eastAsia="华文仿宋" w:cs="华文仿宋"/>
          <w:sz w:val="36"/>
        </w:rPr>
        <w:t>日</w:t>
      </w:r>
    </w:p>
    <w:p w14:paraId="52226836">
      <w:pPr>
        <w:pStyle w:val="16"/>
        <w:rPr>
          <w:rFonts w:hint="eastAsia" w:ascii="华文仿宋" w:hAnsi="华文仿宋" w:eastAsia="华文仿宋" w:cs="华文仿宋"/>
          <w:sz w:val="36"/>
        </w:rPr>
      </w:pPr>
    </w:p>
    <w:p w14:paraId="3DB69250">
      <w:pPr>
        <w:pStyle w:val="16"/>
        <w:jc w:val="both"/>
        <w:rPr>
          <w:rFonts w:hint="eastAsia" w:ascii="宋体" w:hAnsi="宋体" w:eastAsia="宋体" w:cs="宋体"/>
          <w:sz w:val="36"/>
        </w:rPr>
      </w:pPr>
    </w:p>
    <w:p w14:paraId="43E98E91">
      <w:pPr>
        <w:rPr>
          <w:rFonts w:hint="eastAsia" w:ascii="华文仿宋" w:hAnsi="华文仿宋" w:cs="华文仿宋"/>
        </w:rPr>
      </w:pPr>
      <w:r>
        <w:rPr>
          <w:rFonts w:hint="eastAsia" w:ascii="华文仿宋" w:hAnsi="华文仿宋" w:cs="华文仿宋"/>
        </w:rPr>
        <w:br w:type="page"/>
      </w:r>
    </w:p>
    <w:p w14:paraId="277A24F6">
      <w:pPr>
        <w:pStyle w:val="29"/>
        <w:rPr>
          <w:rFonts w:hint="eastAsia"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cs="宋体"/>
          <w:sz w:val="24"/>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ascii="宋体" w:hAnsi="宋体" w:cs="宋体"/>
          <w:sz w:val="24"/>
        </w:rPr>
        <w:t>X</w:t>
      </w:r>
      <w:r>
        <w:rPr>
          <w:rFonts w:hint="eastAsia" w:ascii="宋体" w:hAnsi="宋体" w:cs="宋体"/>
          <w:sz w:val="24"/>
        </w:rPr>
        <w:t>X</w:t>
      </w:r>
      <w:r>
        <w:rPr>
          <w:rFonts w:ascii="宋体" w:hAnsi="宋体" w:cs="宋体"/>
          <w:sz w:val="24"/>
        </w:rPr>
        <w:t>B</w:t>
      </w:r>
      <w:r>
        <w:rPr>
          <w:rFonts w:hint="eastAsia" w:ascii="宋体" w:hAnsi="宋体" w:cs="宋体"/>
          <w:sz w:val="24"/>
        </w:rPr>
        <w:t>-017</w:t>
      </w:r>
    </w:p>
    <w:p w14:paraId="6350636D">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hint="eastAsia"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hint="eastAsia"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hint="eastAsia"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hint="eastAsia"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hint="eastAsia"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hint="eastAsia" w:ascii="宋体" w:hAnsi="宋体"/>
                <w:color w:val="FF0000"/>
                <w:szCs w:val="21"/>
              </w:rPr>
            </w:pPr>
            <w:r>
              <w:rPr>
                <w:rFonts w:hint="eastAsia" w:ascii="宋体" w:hAnsi="宋体"/>
                <w:szCs w:val="21"/>
              </w:rPr>
              <w:t>区域影像诊断中心建设项目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hint="eastAsia"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0972F916">
            <w:pPr>
              <w:pStyle w:val="9"/>
              <w:jc w:val="center"/>
            </w:pPr>
            <w:r>
              <w:drawing>
                <wp:inline distT="0" distB="0" distL="0" distR="0">
                  <wp:extent cx="1184910" cy="1184910"/>
                  <wp:effectExtent l="0" t="0" r="3810" b="3810"/>
                  <wp:docPr id="1" name="图片 1" descr="C:\Users\user\AppData\Local\Temp\WeChat Files\6d5788762d5636685d5869da7573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user\AppData\Local\Temp\WeChat Files\6d5788762d5636685d5869da7573e8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84910" cy="1184910"/>
                          </a:xfrm>
                          <a:prstGeom prst="rect">
                            <a:avLst/>
                          </a:prstGeom>
                          <a:noFill/>
                          <a:ln>
                            <a:noFill/>
                          </a:ln>
                        </pic:spPr>
                      </pic:pic>
                    </a:graphicData>
                  </a:graphic>
                </wp:inline>
              </w:drawing>
            </w:r>
          </w:p>
          <w:p w14:paraId="18C6C55C">
            <w:pPr>
              <w:jc w:val="center"/>
            </w:pPr>
            <w:r>
              <w:fldChar w:fldCharType="begin"/>
            </w:r>
            <w:r>
              <w:instrText xml:space="preserve"> HYPERLINK "https://gysgl.shchildren.com.cn:9088/hospital-supplier/hospital/visit" </w:instrText>
            </w:r>
            <w:r>
              <w:fldChar w:fldCharType="separate"/>
            </w:r>
            <w:r>
              <w:rPr>
                <w:rStyle w:val="26"/>
              </w:rPr>
              <w:t>https://gysgl.shchildren.com.cn:9088/hospital-supplier/hospital/visit</w:t>
            </w:r>
            <w:r>
              <w:rPr>
                <w:rStyle w:val="26"/>
              </w:rPr>
              <w:fldChar w:fldCharType="end"/>
            </w:r>
          </w:p>
        </w:tc>
      </w:tr>
    </w:tbl>
    <w:p w14:paraId="41ACDFBF">
      <w:pPr>
        <w:pStyle w:val="30"/>
        <w:autoSpaceDE w:val="0"/>
        <w:autoSpaceDN w:val="0"/>
        <w:spacing w:line="360" w:lineRule="exact"/>
        <w:ind w:left="0" w:firstLine="0"/>
        <w:jc w:val="left"/>
        <w:rPr>
          <w:rFonts w:hint="eastAsia" w:ascii="宋体" w:hAnsi="宋体" w:eastAsia="宋体" w:cs="宋体"/>
          <w:b/>
          <w:sz w:val="24"/>
          <w:szCs w:val="24"/>
        </w:rPr>
      </w:pPr>
    </w:p>
    <w:p w14:paraId="459BF07C">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hint="eastAsia" w:ascii="宋体" w:hAnsi="宋体" w:eastAsia="宋体" w:cs="宋体"/>
          <w:sz w:val="24"/>
          <w:szCs w:val="24"/>
        </w:rPr>
      </w:pPr>
      <w:r>
        <w:rPr>
          <w:rFonts w:hint="eastAsia" w:ascii="宋体" w:hAnsi="宋体" w:eastAsia="宋体" w:cs="宋体"/>
          <w:bCs/>
          <w:sz w:val="24"/>
          <w:szCs w:val="24"/>
        </w:rPr>
        <w:t>须通过资格审查和符合性检查（详见遴选文件）。</w:t>
      </w:r>
    </w:p>
    <w:p w14:paraId="601A2F72">
      <w:pPr>
        <w:pStyle w:val="30"/>
        <w:numPr>
          <w:ilvl w:val="0"/>
          <w:numId w:val="2"/>
        </w:numPr>
        <w:autoSpaceDE w:val="0"/>
        <w:autoSpaceDN w:val="0"/>
        <w:spacing w:line="360" w:lineRule="exact"/>
        <w:jc w:val="left"/>
        <w:rPr>
          <w:rFonts w:hint="eastAsia" w:ascii="宋体" w:hAnsi="宋体" w:eastAsia="宋体" w:cs="宋体"/>
          <w:b/>
          <w:sz w:val="24"/>
          <w:szCs w:val="24"/>
        </w:rPr>
      </w:pPr>
      <w:bookmarkStart w:id="0" w:name="_Toc461613010"/>
      <w:bookmarkStart w:id="1" w:name="_Toc461613082"/>
      <w:r>
        <w:rPr>
          <w:rFonts w:hint="eastAsia" w:ascii="宋体" w:hAnsi="宋体" w:eastAsia="宋体" w:cs="宋体"/>
          <w:b/>
          <w:sz w:val="24"/>
          <w:szCs w:val="24"/>
        </w:rPr>
        <w:t>参选文件要求</w:t>
      </w:r>
    </w:p>
    <w:p w14:paraId="400E5673">
      <w:pPr>
        <w:pStyle w:val="30"/>
        <w:autoSpaceDE w:val="0"/>
        <w:autoSpaceDN w:val="0"/>
        <w:spacing w:line="360" w:lineRule="exact"/>
        <w:rPr>
          <w:rFonts w:hint="eastAsia"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5</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fldChar w:fldCharType="begin"/>
      </w:r>
      <w:r>
        <w:instrText xml:space="preserve"> HYPERLINK "https://www.shchildren.com.cn/channels/641.html" </w:instrText>
      </w:r>
      <w:r>
        <w:fldChar w:fldCharType="separate"/>
      </w:r>
      <w:r>
        <w:rPr>
          <w:rStyle w:val="26"/>
          <w:rFonts w:hint="eastAsia" w:ascii="宋体" w:hAnsi="宋体" w:eastAsia="宋体"/>
          <w:sz w:val="24"/>
          <w:szCs w:val="24"/>
        </w:rPr>
        <w:t>https://www.shchildren.com.cn/channels/641.html</w:t>
      </w:r>
      <w:r>
        <w:rPr>
          <w:rStyle w:val="26"/>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hint="eastAsia"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项目实施方案：参选人应递交完整的项目实施方案，提交必须的</w:t>
      </w:r>
      <w:r>
        <w:rPr>
          <w:rFonts w:hint="eastAsia" w:ascii="宋体" w:hAnsi="宋体" w:eastAsia="宋体" w:cs="宋体"/>
          <w:sz w:val="24"/>
          <w:szCs w:val="24"/>
          <w:lang w:val="en-US" w:eastAsia="zh-CN"/>
        </w:rPr>
        <w:t>实施</w:t>
      </w:r>
      <w:r>
        <w:rPr>
          <w:rFonts w:hint="eastAsia" w:ascii="宋体" w:hAnsi="宋体" w:eastAsia="宋体" w:cs="宋体"/>
          <w:sz w:val="24"/>
          <w:szCs w:val="24"/>
        </w:rPr>
        <w:t>计划表、文字说明等资料。（格式自拟）；</w:t>
      </w:r>
    </w:p>
    <w:p w14:paraId="3221135B">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hint="eastAsia"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hint="eastAsia"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hint="eastAsia"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sz w:val="24"/>
          <w:szCs w:val="24"/>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sz w:val="24"/>
          <w:szCs w:val="24"/>
          <w:u w:val="single"/>
        </w:rPr>
        <w:t>开标后</w:t>
      </w:r>
      <w:r>
        <w:rPr>
          <w:rFonts w:hint="eastAsia" w:ascii="宋体" w:hAnsi="宋体" w:eastAsia="宋体" w:cs="宋体"/>
          <w:bCs/>
          <w:sz w:val="24"/>
          <w:szCs w:val="24"/>
        </w:rPr>
        <w:t>发送至邮箱</w:t>
      </w:r>
      <w:r>
        <w:fldChar w:fldCharType="begin"/>
      </w:r>
      <w:r>
        <w:instrText xml:space="preserve"> HYPERLINK "mailto:wangxiaobo@shchildren.com.cn" </w:instrText>
      </w:r>
      <w: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hint="eastAsia"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hint="eastAsia"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hint="eastAsia"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hint="eastAsia"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hint="eastAsia"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hint="eastAsia"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hint="eastAsia"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hint="eastAsia"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hint="eastAsia"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hint="eastAsia"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开标时间、地点</w:t>
      </w:r>
    </w:p>
    <w:p w14:paraId="3B565CD4">
      <w:pPr>
        <w:pStyle w:val="30"/>
        <w:autoSpaceDE w:val="0"/>
        <w:autoSpaceDN w:val="0"/>
        <w:spacing w:line="360" w:lineRule="exact"/>
        <w:ind w:left="239" w:leftChars="114" w:firstLine="240" w:firstLineChars="10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12</w:t>
      </w:r>
      <w:r>
        <w:rPr>
          <w:rFonts w:hint="eastAsia" w:ascii="宋体" w:hAnsi="宋体" w:eastAsia="宋体" w:cs="宋体"/>
          <w:b/>
          <w:sz w:val="24"/>
          <w:szCs w:val="24"/>
        </w:rPr>
        <w:t>月</w:t>
      </w:r>
      <w:bookmarkStart w:id="12" w:name="_GoBack"/>
      <w:bookmarkEnd w:id="12"/>
      <w:r>
        <w:rPr>
          <w:rFonts w:hint="eastAsia" w:ascii="宋体" w:hAnsi="宋体" w:eastAsia="宋体" w:cs="宋体"/>
          <w:b/>
          <w:sz w:val="24"/>
          <w:szCs w:val="24"/>
          <w:lang w:val="en-US" w:eastAsia="zh-CN"/>
        </w:rPr>
        <w:t>13</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00</w:t>
      </w:r>
      <w:r>
        <w:rPr>
          <w:rFonts w:hint="eastAsia" w:ascii="宋体" w:hAnsi="宋体" w:eastAsia="宋体" w:cs="宋体"/>
          <w:b/>
          <w:sz w:val="24"/>
          <w:szCs w:val="24"/>
        </w:rPr>
        <w:t>前10分钟</w:t>
      </w:r>
      <w:r>
        <w:rPr>
          <w:rFonts w:hint="eastAsia" w:ascii="宋体" w:hAnsi="宋体" w:eastAsia="宋体" w:cs="宋体"/>
          <w:bCs/>
          <w:sz w:val="24"/>
          <w:szCs w:val="24"/>
        </w:rPr>
        <w:t>提交至上海市泸定路355号住院部503会议室，并于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12</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13</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hint="eastAsia" w:ascii="宋体" w:hAnsi="宋体" w:cs="宋体"/>
          <w:bCs/>
          <w:sz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exact"/>
        <w:jc w:val="left"/>
        <w:rPr>
          <w:rFonts w:hint="eastAsia" w:ascii="宋体" w:hAnsi="宋体" w:eastAsia="宋体" w:cs="宋体"/>
          <w:b/>
          <w:sz w:val="24"/>
          <w:szCs w:val="24"/>
        </w:rPr>
      </w:pPr>
      <w:r>
        <w:rPr>
          <w:rFonts w:hint="eastAsia" w:ascii="宋体" w:hAnsi="宋体" w:eastAsia="宋体" w:cs="宋体"/>
          <w:b/>
          <w:sz w:val="24"/>
          <w:szCs w:val="24"/>
        </w:rPr>
        <w:t>评审原则及方法</w:t>
      </w:r>
    </w:p>
    <w:p w14:paraId="7ABC75F8">
      <w:pPr>
        <w:pStyle w:val="20"/>
        <w:numPr>
          <w:ilvl w:val="0"/>
          <w:numId w:val="7"/>
        </w:numPr>
        <w:spacing w:line="288" w:lineRule="auto"/>
        <w:ind w:left="845"/>
        <w:rPr>
          <w:rFonts w:hint="eastAsia"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0"/>
        <w:numPr>
          <w:ilvl w:val="0"/>
          <w:numId w:val="7"/>
        </w:numPr>
        <w:spacing w:line="288" w:lineRule="auto"/>
        <w:ind w:left="845"/>
        <w:rPr>
          <w:rFonts w:hint="eastAsia"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E5AF886">
      <w:pPr>
        <w:pStyle w:val="20"/>
        <w:spacing w:line="288" w:lineRule="auto"/>
        <w:rPr>
          <w:rFonts w:hint="eastAsia" w:cs="宋体"/>
          <w:shd w:val="clear" w:color="auto" w:fill="auto"/>
        </w:rPr>
      </w:pPr>
    </w:p>
    <w:tbl>
      <w:tblPr>
        <w:tblStyle w:val="21"/>
        <w:tblpPr w:leftFromText="180" w:rightFromText="180" w:vertAnchor="text" w:horzAnchor="page" w:tblpX="1899" w:tblpY="-271"/>
        <w:tblOverlap w:val="never"/>
        <w:tblW w:w="8565" w:type="dxa"/>
        <w:tblInd w:w="0" w:type="dxa"/>
        <w:tblLayout w:type="autofit"/>
        <w:tblCellMar>
          <w:top w:w="0" w:type="dxa"/>
          <w:left w:w="108" w:type="dxa"/>
          <w:bottom w:w="0" w:type="dxa"/>
          <w:right w:w="108" w:type="dxa"/>
        </w:tblCellMar>
      </w:tblPr>
      <w:tblGrid>
        <w:gridCol w:w="744"/>
        <w:gridCol w:w="780"/>
        <w:gridCol w:w="936"/>
        <w:gridCol w:w="6105"/>
      </w:tblGrid>
      <w:tr w14:paraId="7273C788">
        <w:tblPrEx>
          <w:tblCellMar>
            <w:top w:w="0" w:type="dxa"/>
            <w:left w:w="108" w:type="dxa"/>
            <w:bottom w:w="0" w:type="dxa"/>
            <w:right w:w="108" w:type="dxa"/>
          </w:tblCellMar>
        </w:tblPrEx>
        <w:trPr>
          <w:trHeight w:val="976"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F66833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889BB1F">
            <w:pPr>
              <w:widowControl/>
              <w:jc w:val="center"/>
              <w:textAlignment w:val="center"/>
              <w:rPr>
                <w:rFonts w:hint="eastAsia"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619DCCBB">
            <w:pPr>
              <w:widowControl/>
              <w:jc w:val="center"/>
              <w:textAlignment w:val="center"/>
              <w:rPr>
                <w:rFonts w:hint="eastAsia"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7700B239">
            <w:pPr>
              <w:widowControl/>
              <w:jc w:val="center"/>
              <w:textAlignment w:val="center"/>
              <w:rPr>
                <w:rFonts w:hint="eastAsia" w:ascii="宋体" w:hAnsi="宋体" w:cs="宋体"/>
                <w:sz w:val="24"/>
              </w:rPr>
            </w:pPr>
            <w:r>
              <w:rPr>
                <w:rStyle w:val="40"/>
                <w:rFonts w:hint="default"/>
                <w:color w:val="auto"/>
                <w:lang w:bidi="ar"/>
              </w:rPr>
              <w:t>评分要点及说明</w:t>
            </w:r>
          </w:p>
        </w:tc>
      </w:tr>
      <w:tr w14:paraId="09C142F6">
        <w:tblPrEx>
          <w:tblCellMar>
            <w:top w:w="0" w:type="dxa"/>
            <w:left w:w="108" w:type="dxa"/>
            <w:bottom w:w="0" w:type="dxa"/>
            <w:right w:w="108" w:type="dxa"/>
          </w:tblCellMar>
        </w:tblPrEx>
        <w:trPr>
          <w:trHeight w:val="482"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71E28516">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429676B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0BA62117">
            <w:pPr>
              <w:widowControl/>
              <w:jc w:val="center"/>
              <w:textAlignment w:val="center"/>
              <w:rPr>
                <w:rFonts w:hint="eastAsia" w:ascii="宋体" w:hAnsi="宋体" w:cs="宋体"/>
                <w:color w:val="000000"/>
                <w:sz w:val="24"/>
              </w:rPr>
            </w:pPr>
            <w:r>
              <w:rPr>
                <w:rStyle w:val="40"/>
                <w:rFonts w:hint="default"/>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5D670761">
            <w:pPr>
              <w:spacing w:line="360" w:lineRule="auto"/>
              <w:jc w:val="left"/>
              <w:rPr>
                <w:rFonts w:hint="eastAsia" w:ascii="宋体" w:hAnsi="宋体" w:cs="宋体"/>
                <w:sz w:val="24"/>
              </w:rPr>
            </w:pPr>
            <w:r>
              <w:rPr>
                <w:rFonts w:hint="eastAsia" w:ascii="宋体" w:hAnsi="宋体" w:cs="宋体"/>
                <w:sz w:val="24"/>
              </w:rPr>
              <w:t>N＝30*所有投标中的有效最低投标报价/合格投标人的投标报价。</w:t>
            </w:r>
          </w:p>
          <w:p w14:paraId="0CCF6274">
            <w:pPr>
              <w:widowControl/>
              <w:spacing w:line="360" w:lineRule="auto"/>
              <w:jc w:val="left"/>
              <w:textAlignment w:val="center"/>
              <w:rPr>
                <w:rFonts w:hint="eastAsia" w:ascii="宋体" w:hAnsi="宋体" w:cs="宋体"/>
                <w:sz w:val="24"/>
              </w:rPr>
            </w:pPr>
            <w:r>
              <w:rPr>
                <w:rFonts w:hint="eastAsia" w:ascii="宋体" w:hAnsi="宋体" w:cs="宋体"/>
                <w:sz w:val="24"/>
              </w:rPr>
              <w:t>说明：“N”表示报价得分；</w:t>
            </w:r>
          </w:p>
        </w:tc>
      </w:tr>
      <w:tr w14:paraId="6DE16601">
        <w:tblPrEx>
          <w:tblCellMar>
            <w:top w:w="0" w:type="dxa"/>
            <w:left w:w="108" w:type="dxa"/>
            <w:bottom w:w="0" w:type="dxa"/>
            <w:right w:w="108" w:type="dxa"/>
          </w:tblCellMar>
        </w:tblPrEx>
        <w:trPr>
          <w:trHeight w:val="1005"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E01684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EA9D65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36A1050">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6105" w:type="dxa"/>
            <w:tcBorders>
              <w:top w:val="single" w:color="000000" w:sz="4" w:space="0"/>
              <w:left w:val="single" w:color="000000" w:sz="4" w:space="0"/>
              <w:bottom w:val="single" w:color="000000" w:sz="4" w:space="0"/>
              <w:right w:val="single" w:color="000000" w:sz="4" w:space="0"/>
            </w:tcBorders>
            <w:vAlign w:val="center"/>
          </w:tcPr>
          <w:p w14:paraId="0DBD4069">
            <w:pPr>
              <w:widowControl/>
              <w:spacing w:line="360" w:lineRule="auto"/>
              <w:textAlignment w:val="center"/>
              <w:rPr>
                <w:rFonts w:hint="eastAsia"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719C869">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613D2267">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7A28A86E">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服务方案</w:t>
            </w:r>
          </w:p>
        </w:tc>
        <w:tc>
          <w:tcPr>
            <w:tcW w:w="936" w:type="dxa"/>
            <w:tcBorders>
              <w:top w:val="single" w:color="000000" w:sz="4" w:space="0"/>
              <w:left w:val="single" w:color="000000" w:sz="4" w:space="0"/>
              <w:bottom w:val="single" w:color="000000" w:sz="4" w:space="0"/>
              <w:right w:val="single" w:color="000000" w:sz="4" w:space="0"/>
            </w:tcBorders>
            <w:vAlign w:val="center"/>
          </w:tcPr>
          <w:p w14:paraId="13CC6DCB">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20</w:t>
            </w:r>
          </w:p>
        </w:tc>
        <w:tc>
          <w:tcPr>
            <w:tcW w:w="6105" w:type="dxa"/>
            <w:tcBorders>
              <w:top w:val="single" w:color="000000" w:sz="4" w:space="0"/>
              <w:left w:val="single" w:color="000000" w:sz="4" w:space="0"/>
              <w:bottom w:val="single" w:color="000000" w:sz="4" w:space="0"/>
              <w:right w:val="single" w:color="000000" w:sz="4" w:space="0"/>
            </w:tcBorders>
            <w:vAlign w:val="center"/>
          </w:tcPr>
          <w:p w14:paraId="7A7FBA79">
            <w:pPr>
              <w:widowControl/>
              <w:spacing w:line="360" w:lineRule="auto"/>
              <w:textAlignment w:val="center"/>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5DEC15C">
            <w:pPr>
              <w:widowControl/>
              <w:spacing w:line="360" w:lineRule="auto"/>
              <w:textAlignment w:val="center"/>
              <w:rPr>
                <w:rFonts w:hint="eastAsia" w:ascii="宋体" w:hAnsi="宋体" w:cs="宋体"/>
                <w:color w:val="000000"/>
                <w:sz w:val="24"/>
              </w:rPr>
            </w:pPr>
            <w:r>
              <w:rPr>
                <w:rFonts w:hint="eastAsia" w:ascii="宋体" w:hAnsi="宋体" w:cs="宋体"/>
                <w:color w:val="000000"/>
                <w:sz w:val="24"/>
              </w:rPr>
              <w:t>最好，得13分-20分（含）；一般，得6分-12分（含）；较差，得0分（含）-5分（含）。</w:t>
            </w:r>
          </w:p>
        </w:tc>
      </w:tr>
      <w:tr w14:paraId="3931B45B">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9DC2E61">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7A9FF40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售后服务及培训</w:t>
            </w:r>
          </w:p>
        </w:tc>
        <w:tc>
          <w:tcPr>
            <w:tcW w:w="936" w:type="dxa"/>
            <w:tcBorders>
              <w:top w:val="single" w:color="000000" w:sz="4" w:space="0"/>
              <w:left w:val="single" w:color="000000" w:sz="4" w:space="0"/>
              <w:bottom w:val="single" w:color="000000" w:sz="4" w:space="0"/>
              <w:right w:val="single" w:color="000000" w:sz="4" w:space="0"/>
            </w:tcBorders>
            <w:vAlign w:val="center"/>
          </w:tcPr>
          <w:p w14:paraId="142F400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15</w:t>
            </w:r>
          </w:p>
        </w:tc>
        <w:tc>
          <w:tcPr>
            <w:tcW w:w="6105" w:type="dxa"/>
            <w:tcBorders>
              <w:top w:val="single" w:color="000000" w:sz="4" w:space="0"/>
              <w:left w:val="single" w:color="000000" w:sz="4" w:space="0"/>
              <w:bottom w:val="single" w:color="000000" w:sz="4" w:space="0"/>
              <w:right w:val="single" w:color="000000" w:sz="4" w:space="0"/>
            </w:tcBorders>
            <w:vAlign w:val="center"/>
          </w:tcPr>
          <w:p w14:paraId="39E045AA">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14:paraId="0D68A7E7">
            <w:pPr>
              <w:widowControl/>
              <w:spacing w:line="360" w:lineRule="auto"/>
              <w:textAlignment w:val="center"/>
              <w:rPr>
                <w:rFonts w:hint="eastAsia" w:ascii="宋体" w:hAnsi="宋体" w:cs="宋体"/>
                <w:color w:val="000000"/>
                <w:kern w:val="0"/>
                <w:sz w:val="24"/>
                <w:lang w:bidi="ar"/>
              </w:rPr>
            </w:pPr>
            <w:r>
              <w:rPr>
                <w:rFonts w:hint="eastAsia" w:ascii="宋体" w:hAnsi="宋体"/>
                <w:sz w:val="24"/>
              </w:rPr>
              <w:t>最好，得10分-15分（含）；一般，得5分-9分（含）；较差，得0分（含）-4分（含）。</w:t>
            </w:r>
          </w:p>
        </w:tc>
      </w:tr>
      <w:tr w14:paraId="24569C08">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5AC94DEA">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EA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DB9">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245">
            <w:pPr>
              <w:widowControl/>
              <w:spacing w:line="360" w:lineRule="auto"/>
              <w:textAlignment w:val="center"/>
              <w:rPr>
                <w:rFonts w:hint="eastAsia"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67F48984">
            <w:pPr>
              <w:widowControl/>
              <w:spacing w:line="360" w:lineRule="auto"/>
              <w:textAlignment w:val="center"/>
              <w:rPr>
                <w:rFonts w:hint="eastAsia" w:ascii="宋体" w:hAnsi="宋体" w:cs="宋体"/>
                <w:color w:val="000000"/>
                <w:kern w:val="0"/>
                <w:sz w:val="24"/>
                <w:lang w:bidi="ar"/>
              </w:rPr>
            </w:pPr>
            <w:r>
              <w:rPr>
                <w:rFonts w:hint="eastAsia" w:ascii="宋体" w:hAnsi="宋体"/>
                <w:sz w:val="24"/>
              </w:rPr>
              <w:t>最好，得4分-5分（含）；一般，得2分-3分（含）；较差，得0分（含）-1分（含）。</w:t>
            </w:r>
          </w:p>
        </w:tc>
      </w:tr>
      <w:tr w14:paraId="0E4E7726">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37052AF">
            <w:pPr>
              <w:widowControl/>
              <w:jc w:val="center"/>
              <w:textAlignment w:val="center"/>
              <w:rPr>
                <w:rFonts w:hint="eastAsia" w:ascii="宋体" w:hAnsi="宋体" w:cs="宋体"/>
                <w:color w:val="000000"/>
                <w:kern w:val="0"/>
                <w:sz w:val="24"/>
                <w:lang w:bidi="ar"/>
              </w:rPr>
            </w:pPr>
            <w:r>
              <w:rPr>
                <w:rFonts w:hint="eastAsia" w:ascii="宋体" w:hAnsi="宋体" w:cs="宋体"/>
                <w:color w:val="000000"/>
                <w:kern w:val="0"/>
                <w:sz w:val="24"/>
                <w:lang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8B8">
            <w:pPr>
              <w:widowControl/>
              <w:jc w:val="center"/>
              <w:textAlignment w:val="center"/>
              <w:rPr>
                <w:rFonts w:hint="eastAsia"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C2C">
            <w:pPr>
              <w:widowControl/>
              <w:jc w:val="center"/>
              <w:textAlignment w:val="center"/>
              <w:rPr>
                <w:rFonts w:hint="eastAsia"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281">
            <w:pPr>
              <w:widowControl/>
              <w:spacing w:line="360" w:lineRule="auto"/>
              <w:textAlignment w:val="center"/>
              <w:rPr>
                <w:rFonts w:hint="eastAsia"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21年1</w:t>
            </w:r>
            <w:r>
              <w:rPr>
                <w:rFonts w:hint="eastAsia" w:ascii="宋体" w:hAnsi="宋体" w:cs="宋体"/>
                <w:spacing w:val="8"/>
                <w:kern w:val="0"/>
                <w:sz w:val="24"/>
                <w:lang w:val="en-US" w:eastAsia="zh-CN"/>
              </w:rPr>
              <w:t>2</w:t>
            </w:r>
            <w:r>
              <w:rPr>
                <w:rFonts w:hint="eastAsia" w:ascii="宋体" w:hAnsi="宋体" w:cs="宋体"/>
                <w:spacing w:val="8"/>
                <w:kern w:val="0"/>
                <w:sz w:val="24"/>
              </w:rPr>
              <w:t>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0"/>
        <w:spacing w:line="288" w:lineRule="auto"/>
        <w:ind w:left="0" w:firstLine="0"/>
        <w:rPr>
          <w:rFonts w:hint="eastAsia" w:cs="宋体"/>
          <w:shd w:val="clear" w:color="auto" w:fill="auto"/>
        </w:rPr>
      </w:pPr>
    </w:p>
    <w:p w14:paraId="398A0298">
      <w:pPr>
        <w:snapToGrid w:val="0"/>
        <w:spacing w:line="360" w:lineRule="auto"/>
        <w:rPr>
          <w:rFonts w:hint="eastAsia" w:ascii="宋体" w:hAnsi="宋体"/>
          <w:b/>
          <w:sz w:val="24"/>
        </w:rPr>
      </w:pPr>
      <w:r>
        <w:rPr>
          <w:rFonts w:hint="eastAsia" w:ascii="宋体" w:hAnsi="宋体"/>
          <w:b/>
          <w:sz w:val="24"/>
        </w:rPr>
        <w:t>7、授予合同</w:t>
      </w:r>
    </w:p>
    <w:p w14:paraId="13057AAE">
      <w:pPr>
        <w:snapToGrid w:val="0"/>
        <w:spacing w:line="360" w:lineRule="auto"/>
        <w:ind w:firstLine="425"/>
        <w:rPr>
          <w:rFonts w:hint="eastAsia" w:ascii="宋体" w:hAnsi="宋体"/>
          <w:b/>
          <w:sz w:val="24"/>
        </w:rPr>
      </w:pPr>
      <w:r>
        <w:rPr>
          <w:rFonts w:ascii="宋体" w:hAnsi="宋体"/>
          <w:b/>
          <w:sz w:val="24"/>
        </w:rPr>
        <w:t>7.</w:t>
      </w:r>
      <w:r>
        <w:rPr>
          <w:rFonts w:hint="eastAsia" w:ascii="宋体" w:hAnsi="宋体"/>
          <w:b/>
          <w:sz w:val="24"/>
        </w:rPr>
        <w:t>1、合同授予的标准</w:t>
      </w:r>
    </w:p>
    <w:p w14:paraId="40271A03">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hint="eastAsia"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int="eastAsia"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hint="eastAsia"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snapToGrid w:val="0"/>
        <w:spacing w:line="360" w:lineRule="auto"/>
        <w:ind w:left="425"/>
        <w:rPr>
          <w:rFonts w:hint="eastAsia"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hint="eastAsia"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hint="eastAsia"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hint="eastAsia"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hint="eastAsia" w:ascii="宋体" w:hAnsi="宋体"/>
          <w:b/>
          <w:bCs/>
          <w:color w:val="000000"/>
          <w:sz w:val="24"/>
        </w:rPr>
      </w:pPr>
      <w:r>
        <w:rPr>
          <w:rFonts w:ascii="宋体" w:hAnsi="宋体"/>
          <w:b/>
          <w:bCs/>
          <w:color w:val="000000"/>
          <w:sz w:val="24"/>
        </w:rPr>
        <w:t>7.</w:t>
      </w:r>
      <w:r>
        <w:rPr>
          <w:rFonts w:hint="eastAsia" w:ascii="宋体" w:hAnsi="宋体"/>
          <w:b/>
          <w:bCs/>
          <w:color w:val="000000"/>
          <w:sz w:val="24"/>
        </w:rPr>
        <w:t>3.</w:t>
      </w:r>
      <w:r>
        <w:rPr>
          <w:rFonts w:ascii="宋体" w:hAnsi="宋体"/>
          <w:b/>
          <w:bCs/>
          <w:color w:val="000000"/>
          <w:sz w:val="24"/>
        </w:rPr>
        <w:t>4</w:t>
      </w:r>
      <w:r>
        <w:rPr>
          <w:rFonts w:hint="eastAsia" w:ascii="宋体" w:hAnsi="宋体"/>
          <w:b/>
          <w:bCs/>
          <w:color w:val="000000"/>
          <w:sz w:val="24"/>
        </w:rPr>
        <w:t>、付款方式</w:t>
      </w:r>
    </w:p>
    <w:p w14:paraId="59C72869">
      <w:pPr>
        <w:widowControl/>
        <w:spacing w:line="360" w:lineRule="auto"/>
        <w:ind w:firstLine="464" w:firstLineChars="200"/>
        <w:jc w:val="left"/>
        <w:rPr>
          <w:rFonts w:hint="eastAsia"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ascii="宋体" w:hAnsi="宋体"/>
          <w:color w:val="000000"/>
          <w:spacing w:val="-4"/>
          <w:sz w:val="24"/>
        </w:rPr>
        <w:t>30</w:t>
      </w:r>
      <w:r>
        <w:rPr>
          <w:rFonts w:hint="eastAsia" w:ascii="宋体" w:hAnsi="宋体"/>
          <w:color w:val="000000"/>
          <w:spacing w:val="-4"/>
          <w:sz w:val="24"/>
        </w:rPr>
        <w:t>％。</w:t>
      </w:r>
    </w:p>
    <w:p w14:paraId="0023D676">
      <w:pPr>
        <w:widowControl/>
        <w:spacing w:line="360" w:lineRule="auto"/>
        <w:ind w:firstLine="464" w:firstLineChars="200"/>
        <w:jc w:val="left"/>
        <w:rPr>
          <w:rFonts w:hint="eastAsia"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ascii="宋体" w:hAnsi="宋体"/>
          <w:color w:val="000000"/>
          <w:spacing w:val="-4"/>
          <w:sz w:val="24"/>
        </w:rPr>
        <w:t>60</w:t>
      </w:r>
      <w:r>
        <w:rPr>
          <w:rFonts w:hint="eastAsia" w:ascii="宋体" w:hAnsi="宋体"/>
          <w:color w:val="000000"/>
          <w:spacing w:val="-4"/>
          <w:sz w:val="24"/>
        </w:rPr>
        <w:t>％。</w:t>
      </w:r>
    </w:p>
    <w:p w14:paraId="13170BF7">
      <w:pPr>
        <w:widowControl/>
        <w:spacing w:line="360" w:lineRule="auto"/>
        <w:ind w:firstLine="464" w:firstLineChars="200"/>
        <w:jc w:val="left"/>
        <w:rPr>
          <w:rFonts w:hint="eastAsia" w:ascii="宋体" w:hAnsi="宋体"/>
          <w:color w:val="000000"/>
          <w:spacing w:val="-4"/>
          <w:sz w:val="24"/>
        </w:rPr>
      </w:pPr>
      <w:r>
        <w:rPr>
          <w:rFonts w:ascii="宋体" w:hAnsi="宋体"/>
          <w:color w:val="000000"/>
          <w:spacing w:val="-4"/>
          <w:sz w:val="24"/>
        </w:rPr>
        <w:t>(3)</w:t>
      </w:r>
      <w:r>
        <w:rPr>
          <w:rFonts w:hint="eastAsia" w:ascii="宋体" w:hAnsi="宋体"/>
          <w:color w:val="000000"/>
          <w:spacing w:val="-4"/>
          <w:sz w:val="24"/>
        </w:rPr>
        <w:t>项目验收合格后，甲方收到乙方出具的正式、合法、有效等额发票及有效期</w:t>
      </w:r>
      <w:r>
        <w:rPr>
          <w:rFonts w:ascii="宋体" w:hAnsi="宋体"/>
          <w:color w:val="000000"/>
          <w:spacing w:val="-4"/>
          <w:sz w:val="24"/>
        </w:rPr>
        <w:t xml:space="preserve"> 1 </w:t>
      </w:r>
      <w:r>
        <w:rPr>
          <w:rFonts w:hint="eastAsia" w:ascii="宋体" w:hAnsi="宋体"/>
          <w:color w:val="000000"/>
          <w:spacing w:val="-4"/>
          <w:sz w:val="24"/>
        </w:rPr>
        <w:t>年的金额为合同总额</w:t>
      </w:r>
      <w:r>
        <w:rPr>
          <w:rFonts w:ascii="宋体" w:hAnsi="宋体"/>
          <w:color w:val="000000"/>
          <w:spacing w:val="-4"/>
          <w:sz w:val="24"/>
        </w:rPr>
        <w:t xml:space="preserve"> 10%</w:t>
      </w:r>
      <w:r>
        <w:rPr>
          <w:rFonts w:hint="eastAsia" w:ascii="宋体" w:hAnsi="宋体"/>
          <w:color w:val="000000"/>
          <w:spacing w:val="-4"/>
          <w:sz w:val="24"/>
        </w:rPr>
        <w:t>的保函后三十个工作日，支付乙方合同总金额的</w:t>
      </w:r>
      <w:r>
        <w:rPr>
          <w:rFonts w:ascii="宋体" w:hAnsi="宋体"/>
          <w:color w:val="000000"/>
          <w:spacing w:val="-4"/>
          <w:sz w:val="24"/>
        </w:rPr>
        <w:t xml:space="preserve"> 10%</w:t>
      </w:r>
      <w:r>
        <w:rPr>
          <w:rFonts w:hint="eastAsia" w:ascii="宋体" w:hAnsi="宋体"/>
          <w:color w:val="000000"/>
          <w:spacing w:val="-4"/>
          <w:sz w:val="24"/>
        </w:rPr>
        <w:t>款项。</w:t>
      </w:r>
    </w:p>
    <w:p w14:paraId="37AC3AD5">
      <w:pPr>
        <w:widowControl/>
        <w:spacing w:line="360" w:lineRule="auto"/>
        <w:ind w:firstLine="482" w:firstLineChars="200"/>
        <w:jc w:val="left"/>
        <w:rPr>
          <w:rFonts w:hint="eastAsia"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int="eastAsia"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7"/>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7"/>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7"/>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7"/>
        <w:ind w:firstLine="360"/>
        <w:jc w:val="left"/>
        <w:rPr>
          <w:sz w:val="24"/>
          <w:szCs w:val="24"/>
        </w:rPr>
      </w:pPr>
      <w:r>
        <w:rPr>
          <w:rFonts w:hint="eastAsia"/>
          <w:sz w:val="24"/>
          <w:szCs w:val="24"/>
        </w:rPr>
        <w:t>（2）中选人不履行参选文件所作的承诺；</w:t>
      </w:r>
    </w:p>
    <w:p w14:paraId="29D865F2">
      <w:pPr>
        <w:pStyle w:val="7"/>
        <w:ind w:firstLine="360"/>
        <w:jc w:val="left"/>
        <w:rPr>
          <w:sz w:val="24"/>
          <w:szCs w:val="24"/>
        </w:rPr>
      </w:pPr>
      <w:r>
        <w:rPr>
          <w:rFonts w:hint="eastAsia"/>
          <w:sz w:val="24"/>
          <w:szCs w:val="24"/>
        </w:rPr>
        <w:t>（3）中选人有违法行为；</w:t>
      </w:r>
    </w:p>
    <w:p w14:paraId="727E6997">
      <w:pPr>
        <w:pStyle w:val="7"/>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hint="eastAsia" w:ascii="华文仿宋" w:hAnsi="华文仿宋" w:cs="华文仿宋"/>
        </w:rPr>
      </w:pPr>
    </w:p>
    <w:p w14:paraId="3E25CA4D">
      <w:pPr>
        <w:pStyle w:val="9"/>
        <w:rPr>
          <w:rFonts w:hint="eastAsia" w:ascii="华文仿宋" w:hAnsi="华文仿宋" w:cs="华文仿宋"/>
        </w:rPr>
      </w:pPr>
    </w:p>
    <w:p w14:paraId="065741EC">
      <w:pPr>
        <w:pStyle w:val="9"/>
        <w:rPr>
          <w:rFonts w:hint="eastAsia" w:ascii="华文仿宋" w:hAnsi="华文仿宋" w:cs="华文仿宋"/>
        </w:rPr>
      </w:pPr>
    </w:p>
    <w:p w14:paraId="5048D999">
      <w:pPr>
        <w:pStyle w:val="9"/>
        <w:rPr>
          <w:rFonts w:hint="eastAsia" w:ascii="华文仿宋" w:hAnsi="华文仿宋" w:cs="华文仿宋"/>
        </w:rPr>
      </w:pPr>
    </w:p>
    <w:p w14:paraId="641B5B32">
      <w:pPr>
        <w:pStyle w:val="9"/>
        <w:rPr>
          <w:rFonts w:hint="eastAsia" w:ascii="华文仿宋" w:hAnsi="华文仿宋" w:cs="华文仿宋"/>
        </w:rPr>
      </w:pPr>
    </w:p>
    <w:p w14:paraId="7EE079ED">
      <w:pPr>
        <w:pStyle w:val="9"/>
        <w:rPr>
          <w:rFonts w:hint="eastAsia" w:ascii="华文仿宋" w:hAnsi="华文仿宋" w:cs="华文仿宋"/>
        </w:rPr>
      </w:pPr>
    </w:p>
    <w:p w14:paraId="660A429F">
      <w:pPr>
        <w:pStyle w:val="9"/>
        <w:rPr>
          <w:rFonts w:hint="eastAsia" w:ascii="华文仿宋" w:hAnsi="华文仿宋" w:cs="华文仿宋"/>
        </w:rPr>
      </w:pPr>
    </w:p>
    <w:p w14:paraId="0D7EFCED">
      <w:pPr>
        <w:pStyle w:val="9"/>
        <w:rPr>
          <w:rFonts w:hint="eastAsia" w:ascii="华文仿宋" w:hAnsi="华文仿宋" w:cs="华文仿宋"/>
        </w:rPr>
      </w:pPr>
    </w:p>
    <w:p w14:paraId="2B9CBAE7">
      <w:pPr>
        <w:pStyle w:val="9"/>
        <w:rPr>
          <w:rFonts w:hint="eastAsia" w:ascii="华文仿宋" w:hAnsi="华文仿宋" w:cs="华文仿宋"/>
        </w:rPr>
      </w:pPr>
    </w:p>
    <w:p w14:paraId="3206CF69">
      <w:pPr>
        <w:pStyle w:val="9"/>
        <w:rPr>
          <w:rFonts w:hint="eastAsia" w:ascii="华文仿宋" w:hAnsi="华文仿宋" w:cs="华文仿宋"/>
        </w:rPr>
      </w:pPr>
    </w:p>
    <w:p w14:paraId="1E92C348">
      <w:pPr>
        <w:pStyle w:val="9"/>
        <w:rPr>
          <w:rFonts w:hint="eastAsia" w:ascii="华文仿宋" w:hAnsi="华文仿宋" w:cs="华文仿宋"/>
        </w:rPr>
      </w:pPr>
    </w:p>
    <w:p w14:paraId="6B0C820D">
      <w:pPr>
        <w:pStyle w:val="9"/>
        <w:rPr>
          <w:rFonts w:hint="eastAsia" w:ascii="华文仿宋" w:hAnsi="华文仿宋" w:cs="华文仿宋"/>
        </w:rPr>
      </w:pPr>
    </w:p>
    <w:p w14:paraId="0A3F4DEC">
      <w:pPr>
        <w:pStyle w:val="9"/>
        <w:rPr>
          <w:rFonts w:hint="eastAsia" w:ascii="华文仿宋" w:hAnsi="华文仿宋" w:cs="华文仿宋"/>
        </w:rPr>
      </w:pPr>
    </w:p>
    <w:p w14:paraId="5F36404B">
      <w:pPr>
        <w:pStyle w:val="9"/>
        <w:rPr>
          <w:rFonts w:hint="eastAsia" w:ascii="华文仿宋" w:hAnsi="华文仿宋" w:cs="华文仿宋"/>
        </w:rPr>
      </w:pPr>
    </w:p>
    <w:p w14:paraId="1EC26B35">
      <w:pPr>
        <w:rPr>
          <w:rFonts w:hint="eastAsia" w:ascii="华文仿宋" w:hAnsi="华文仿宋" w:cs="华文仿宋"/>
        </w:rPr>
      </w:pPr>
      <w:r>
        <w:rPr>
          <w:rFonts w:hint="eastAsia" w:ascii="华文仿宋" w:hAnsi="华文仿宋" w:cs="华文仿宋"/>
        </w:rPr>
        <w:br w:type="page"/>
      </w:r>
    </w:p>
    <w:p w14:paraId="564A1AC4">
      <w:pPr>
        <w:pStyle w:val="29"/>
        <w:rPr>
          <w:rFonts w:hint="eastAsia" w:ascii="华文仿宋" w:hAnsi="华文仿宋" w:cs="华文仿宋"/>
        </w:rPr>
      </w:pPr>
      <w:r>
        <w:rPr>
          <w:rFonts w:hint="eastAsia" w:ascii="华文仿宋" w:hAnsi="华文仿宋" w:cs="华文仿宋"/>
        </w:rPr>
        <w:t>第二章 遴选内容及要求</w:t>
      </w:r>
    </w:p>
    <w:p w14:paraId="2B876186">
      <w:pPr>
        <w:pStyle w:val="17"/>
        <w:widowControl/>
        <w:shd w:val="clear" w:color="auto" w:fill="FFFFFF"/>
        <w:adjustRightInd w:val="0"/>
        <w:snapToGrid w:val="0"/>
        <w:spacing w:beforeAutospacing="0" w:afterAutospacing="0" w:line="360" w:lineRule="auto"/>
        <w:jc w:val="both"/>
        <w:rPr>
          <w:rFonts w:hint="eastAsia"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上海市儿童医院区域影像诊断中心建设项目</w:t>
      </w:r>
    </w:p>
    <w:p w14:paraId="68742462">
      <w:pPr>
        <w:pStyle w:val="17"/>
        <w:widowControl/>
        <w:shd w:val="clear" w:color="auto" w:fill="FFFFFF"/>
        <w:adjustRightInd w:val="0"/>
        <w:snapToGrid w:val="0"/>
        <w:spacing w:beforeAutospacing="0" w:afterAutospacing="0" w:line="360" w:lineRule="auto"/>
        <w:jc w:val="both"/>
        <w:rPr>
          <w:rFonts w:hint="eastAsia" w:ascii="宋体" w:hAnsi="宋体" w:cs="宋体"/>
          <w:b/>
          <w:bCs/>
          <w:sz w:val="21"/>
          <w:szCs w:val="21"/>
        </w:rPr>
      </w:pPr>
      <w:r>
        <w:rPr>
          <w:rFonts w:hint="eastAsia" w:ascii="宋体" w:hAnsi="宋体" w:cs="宋体"/>
          <w:b/>
          <w:bCs/>
          <w:shd w:val="clear" w:color="auto" w:fill="FFFFFF"/>
        </w:rPr>
        <w:t>二、建设地点：</w:t>
      </w:r>
      <w:r>
        <w:rPr>
          <w:rFonts w:hint="eastAsia" w:ascii="宋体" w:hAnsi="宋体" w:cs="宋体"/>
          <w:shd w:val="clear" w:color="auto" w:fill="FFFFFF"/>
        </w:rPr>
        <w:t>上海市儿童医院</w:t>
      </w:r>
    </w:p>
    <w:p w14:paraId="33F84F73">
      <w:pPr>
        <w:pStyle w:val="17"/>
        <w:widowControl/>
        <w:shd w:val="clear" w:color="auto" w:fill="FFFFFF"/>
        <w:adjustRightInd w:val="0"/>
        <w:snapToGrid w:val="0"/>
        <w:spacing w:beforeAutospacing="0" w:afterAutospacing="0" w:line="360" w:lineRule="auto"/>
        <w:jc w:val="both"/>
        <w:rPr>
          <w:rFonts w:hint="eastAsia" w:ascii="宋体" w:hAnsi="宋体" w:cs="宋体"/>
          <w:sz w:val="21"/>
          <w:szCs w:val="21"/>
          <w:lang w:eastAsia="zh-Hans"/>
        </w:rPr>
      </w:pPr>
      <w:r>
        <w:rPr>
          <w:rFonts w:hint="eastAsia" w:ascii="宋体" w:hAnsi="宋体" w:cs="宋体"/>
          <w:b/>
          <w:bCs/>
          <w:shd w:val="clear" w:color="auto" w:fill="FFFFFF"/>
        </w:rPr>
        <w:t>三、建设周期：</w:t>
      </w:r>
      <w:r>
        <w:rPr>
          <w:rFonts w:hint="eastAsia"/>
        </w:rPr>
        <w:t>合同签订后一年</w:t>
      </w:r>
    </w:p>
    <w:p w14:paraId="304F6DDA">
      <w:pPr>
        <w:pStyle w:val="9"/>
        <w:outlineLvl w:val="0"/>
        <w:rPr>
          <w:rFonts w:hint="eastAsia" w:ascii="宋体" w:hAnsi="宋体" w:cs="宋体"/>
          <w:b/>
          <w:bCs/>
          <w:sz w:val="24"/>
          <w:shd w:val="clear" w:color="auto" w:fill="FFFFFF"/>
        </w:rPr>
      </w:pPr>
      <w:r>
        <w:rPr>
          <w:rFonts w:hint="eastAsia" w:ascii="宋体" w:hAnsi="宋体" w:cs="宋体"/>
          <w:b/>
          <w:bCs/>
          <w:sz w:val="24"/>
          <w:shd w:val="clear" w:color="auto" w:fill="FFFFFF"/>
        </w:rPr>
        <w:t>四、采购需求</w:t>
      </w:r>
    </w:p>
    <w:p w14:paraId="2172AFC3">
      <w:pPr>
        <w:pStyle w:val="9"/>
        <w:numPr>
          <w:ilvl w:val="0"/>
          <w:numId w:val="8"/>
        </w:numPr>
        <w:outlineLvl w:val="0"/>
        <w:rPr>
          <w:rFonts w:hint="eastAsia" w:ascii="宋体" w:hAnsi="宋体" w:cs="宋体"/>
          <w:b/>
          <w:bCs/>
          <w:sz w:val="24"/>
          <w:shd w:val="clear" w:color="auto" w:fill="FFFFFF"/>
        </w:rPr>
      </w:pPr>
      <w:r>
        <w:rPr>
          <w:rFonts w:hint="eastAsia" w:ascii="宋体" w:hAnsi="宋体" w:cs="宋体"/>
          <w:b/>
          <w:bCs/>
          <w:sz w:val="24"/>
          <w:shd w:val="clear" w:color="auto" w:fill="FFFFFF"/>
        </w:rPr>
        <w:t>项目概况</w:t>
      </w:r>
    </w:p>
    <w:p w14:paraId="4C96FFD7">
      <w:pPr>
        <w:spacing w:line="360" w:lineRule="auto"/>
        <w:ind w:firstLine="480" w:firstLineChars="200"/>
        <w:rPr>
          <w:rFonts w:hint="eastAsia" w:ascii="宋体" w:hAnsi="宋体" w:cs="宋体"/>
          <w:sz w:val="24"/>
          <w:szCs w:val="32"/>
        </w:rPr>
      </w:pPr>
      <w:r>
        <w:rPr>
          <w:rFonts w:hint="eastAsia" w:ascii="宋体" w:hAnsi="宋体" w:cs="宋体"/>
          <w:sz w:val="24"/>
          <w:szCs w:val="32"/>
        </w:rPr>
        <w:t>在区域协同平台的基础上，建设上海市儿童医院区域影像诊断中心，儿童医院的相关医生可以帮助区域医联体协作医院对疑难影像的跨院阅片。同时，部署区域AI骨龄算法模型，能实现医联体协作医院多种形式骨龄识别业务开展。</w:t>
      </w:r>
    </w:p>
    <w:p w14:paraId="30C79C9B">
      <w:pPr>
        <w:numPr>
          <w:ilvl w:val="0"/>
          <w:numId w:val="8"/>
        </w:numPr>
        <w:spacing w:line="360" w:lineRule="auto"/>
        <w:rPr>
          <w:rFonts w:hint="eastAsia" w:ascii="宋体" w:hAnsi="宋体" w:cs="宋体"/>
          <w:b/>
          <w:bCs/>
          <w:sz w:val="24"/>
        </w:rPr>
      </w:pPr>
      <w:r>
        <w:rPr>
          <w:rFonts w:hint="eastAsia" w:ascii="宋体" w:hAnsi="宋体" w:cs="宋体"/>
          <w:b/>
          <w:bCs/>
          <w:sz w:val="24"/>
        </w:rPr>
        <w:t>技术参数</w:t>
      </w:r>
    </w:p>
    <w:p w14:paraId="627D24C5">
      <w:pPr>
        <w:pStyle w:val="3"/>
        <w:numPr>
          <w:ilvl w:val="1"/>
          <w:numId w:val="8"/>
        </w:numPr>
        <w:tabs>
          <w:tab w:val="left" w:pos="4620"/>
        </w:tabs>
        <w:rPr>
          <w:rFonts w:hint="eastAsia" w:ascii="宋体" w:hAnsi="宋体" w:eastAsia="宋体" w:cs="宋体"/>
        </w:rPr>
      </w:pPr>
      <w:r>
        <w:rPr>
          <w:rFonts w:hint="eastAsia" w:ascii="宋体" w:hAnsi="宋体" w:eastAsia="宋体" w:cs="宋体"/>
        </w:rPr>
        <w:t>区域影像与报告采集及归集</w:t>
      </w:r>
    </w:p>
    <w:p w14:paraId="57F5EF1A">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支持下级医院院内影像系统相关影像文件（CT、普放、核磁共振）按照影像诊断中心数据采集接口规范，上传影像；</w:t>
      </w:r>
    </w:p>
    <w:p w14:paraId="76B9A4CE">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支持将获取影像数量与院内PACS系统的图像数量进行比较，进行影像完整性验证；</w:t>
      </w:r>
    </w:p>
    <w:p w14:paraId="0A357D20">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支持当影像数据上传服务故障时，提供断点续传服务；</w:t>
      </w:r>
    </w:p>
    <w:p w14:paraId="05926992">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支持影像抽取服务等服务异常时，提供前置异常处理服务；</w:t>
      </w:r>
    </w:p>
    <w:p w14:paraId="499CC398">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支持影像从前置机到影像存储管理节点的同步；</w:t>
      </w:r>
    </w:p>
    <w:p w14:paraId="04E0533D">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支持区域医联体医院院内影像系统相关影像报告或记录（CT、普放、核磁共振）按照影像诊断中心数据采集接口规范，上传报告；</w:t>
      </w:r>
    </w:p>
    <w:p w14:paraId="0FE818BA">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▲支持对图像进行匿名后再归集。</w:t>
      </w:r>
    </w:p>
    <w:p w14:paraId="161BCB74">
      <w:pPr>
        <w:pStyle w:val="3"/>
        <w:numPr>
          <w:ilvl w:val="1"/>
          <w:numId w:val="8"/>
        </w:numPr>
        <w:tabs>
          <w:tab w:val="left" w:pos="4620"/>
        </w:tabs>
        <w:rPr>
          <w:rFonts w:hint="eastAsia" w:ascii="宋体" w:hAnsi="宋体" w:eastAsia="宋体" w:cs="宋体"/>
        </w:rPr>
      </w:pPr>
      <w:bookmarkStart w:id="7" w:name="OLE_LINK1"/>
      <w:r>
        <w:rPr>
          <w:rFonts w:hint="eastAsia" w:ascii="宋体" w:hAnsi="宋体" w:cs="宋体"/>
        </w:rPr>
        <w:t>▲</w:t>
      </w:r>
      <w:r>
        <w:rPr>
          <w:rFonts w:hint="eastAsia" w:ascii="宋体" w:hAnsi="宋体" w:eastAsia="宋体" w:cs="宋体"/>
        </w:rPr>
        <w:t>区域影像协同平台AI骨龄计算服务部署</w:t>
      </w:r>
    </w:p>
    <w:p w14:paraId="44F18C26">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具备在区域影像协同平台中部署AI计算应用服务；</w:t>
      </w:r>
    </w:p>
    <w:p w14:paraId="6BD2D319">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支持将骨龄影像传送至骨龄AI计算服务自动计算骨龄</w:t>
      </w:r>
    </w:p>
    <w:p w14:paraId="7728DEEA">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支持通过协同平台将AI计算骨龄的结果回传申请医院。</w:t>
      </w:r>
    </w:p>
    <w:bookmarkEnd w:id="7"/>
    <w:p w14:paraId="4853DE2A">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支持与申请医院的院内RIS系统对接，将AI计算骨龄的结果回传申请医院。</w:t>
      </w:r>
    </w:p>
    <w:p w14:paraId="51875D7E">
      <w:pPr>
        <w:pStyle w:val="34"/>
        <w:spacing w:line="360" w:lineRule="auto"/>
        <w:ind w:firstLine="0" w:firstLineChars="0"/>
        <w:rPr>
          <w:rFonts w:hint="eastAsia" w:ascii="宋体" w:hAnsi="宋体" w:cs="宋体"/>
        </w:rPr>
      </w:pPr>
    </w:p>
    <w:p w14:paraId="35F1018E">
      <w:pPr>
        <w:pStyle w:val="3"/>
        <w:numPr>
          <w:ilvl w:val="1"/>
          <w:numId w:val="8"/>
        </w:numPr>
        <w:tabs>
          <w:tab w:val="left" w:pos="4620"/>
        </w:tabs>
        <w:rPr>
          <w:rFonts w:hint="eastAsia" w:ascii="宋体" w:hAnsi="宋体" w:eastAsia="宋体" w:cs="宋体"/>
        </w:rPr>
      </w:pPr>
      <w:r>
        <w:rPr>
          <w:rFonts w:hint="eastAsia" w:ascii="宋体" w:hAnsi="宋体" w:eastAsia="宋体" w:cs="宋体"/>
        </w:rPr>
        <w:t>区域影像协同平台平台报告协同</w:t>
      </w:r>
    </w:p>
    <w:p w14:paraId="1E8CE0D9">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支持下级医疗机构的医生在院内发起需要上级医院完成报告或审核的申请；</w:t>
      </w:r>
    </w:p>
    <w:p w14:paraId="79DC6579">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支持申请上级医院诊断中心医生登录区域影像协同平台，完报告书写、报告审核；</w:t>
      </w:r>
    </w:p>
    <w:p w14:paraId="280179B0">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支持上级医院医生通过登录院内总的协同平台后直接跳转到影像协同平台；</w:t>
      </w:r>
    </w:p>
    <w:p w14:paraId="29357A56">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支持系统自动将审核后的报告发布到下级机构。</w:t>
      </w:r>
    </w:p>
    <w:p w14:paraId="5774F074">
      <w:pPr>
        <w:pStyle w:val="3"/>
        <w:numPr>
          <w:ilvl w:val="1"/>
          <w:numId w:val="8"/>
        </w:numPr>
        <w:tabs>
          <w:tab w:val="left" w:pos="4620"/>
        </w:tabs>
        <w:rPr>
          <w:rFonts w:hint="eastAsia" w:ascii="宋体" w:hAnsi="宋体" w:eastAsia="宋体" w:cs="宋体"/>
        </w:rPr>
      </w:pPr>
      <w:r>
        <w:rPr>
          <w:rFonts w:hint="eastAsia" w:ascii="宋体" w:hAnsi="宋体" w:eastAsia="宋体" w:cs="宋体"/>
        </w:rPr>
        <w:t>区域影像协同平台平台影像存储管理</w:t>
      </w:r>
    </w:p>
    <w:p w14:paraId="5BB81BE7">
      <w:pPr>
        <w:pStyle w:val="34"/>
        <w:numPr>
          <w:ilvl w:val="2"/>
          <w:numId w:val="8"/>
        </w:numPr>
        <w:spacing w:line="360" w:lineRule="auto"/>
        <w:ind w:firstLineChars="0"/>
        <w:rPr>
          <w:rFonts w:hint="eastAsia" w:ascii="宋体" w:hAnsi="宋体" w:cs="宋体"/>
          <w:sz w:val="24"/>
        </w:rPr>
      </w:pPr>
      <w:bookmarkStart w:id="8" w:name="_Hlk50357839"/>
      <w:r>
        <w:rPr>
          <w:rFonts w:hint="eastAsia" w:ascii="宋体" w:hAnsi="宋体" w:cs="宋体"/>
          <w:sz w:val="24"/>
        </w:rPr>
        <w:t>▲支持对区域内各个医疗机构上传的影像进行统一存储管理；</w:t>
      </w:r>
    </w:p>
    <w:p w14:paraId="7AF34C90">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支持全在线存储模式，即短期在线存储+归档存储模式；</w:t>
      </w:r>
    </w:p>
    <w:bookmarkEnd w:id="8"/>
    <w:p w14:paraId="1B30501E">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支持DICOM服务管理功能，可以新增、修改服务配置信息；</w:t>
      </w:r>
    </w:p>
    <w:p w14:paraId="553FC28C">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支持存储管理功能，可以新增、修改、删除存储信息；</w:t>
      </w:r>
    </w:p>
    <w:p w14:paraId="69653F32">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具备设置影像存储“水线”功能，对在线存储数据量进行临界限制；</w:t>
      </w:r>
    </w:p>
    <w:p w14:paraId="73F8A642">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 xml:space="preserve">具备影像在线数据恢复功能，可从备份存储还原影像到在线存储； </w:t>
      </w:r>
    </w:p>
    <w:p w14:paraId="26FB03FD">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支持对影像服务进行监控，支持影像服务定时重启，异常恢复功能。</w:t>
      </w:r>
    </w:p>
    <w:p w14:paraId="79FE4B6A">
      <w:pPr>
        <w:pStyle w:val="3"/>
        <w:numPr>
          <w:ilvl w:val="1"/>
          <w:numId w:val="8"/>
        </w:numPr>
        <w:tabs>
          <w:tab w:val="left" w:pos="4620"/>
        </w:tabs>
        <w:rPr>
          <w:rFonts w:hint="eastAsia" w:ascii="宋体" w:hAnsi="宋体" w:eastAsia="宋体" w:cs="宋体"/>
        </w:rPr>
      </w:pPr>
      <w:r>
        <w:rPr>
          <w:rFonts w:hint="eastAsia" w:ascii="宋体" w:hAnsi="宋体" w:eastAsia="宋体" w:cs="宋体"/>
        </w:rPr>
        <w:t>区域影像协同平台影像调阅</w:t>
      </w:r>
    </w:p>
    <w:p w14:paraId="4FA5DE02">
      <w:pPr>
        <w:pStyle w:val="34"/>
        <w:numPr>
          <w:ilvl w:val="2"/>
          <w:numId w:val="8"/>
        </w:numPr>
        <w:spacing w:line="360" w:lineRule="auto"/>
        <w:ind w:firstLineChars="0"/>
        <w:rPr>
          <w:rFonts w:hint="eastAsia" w:ascii="宋体" w:hAnsi="宋体" w:cs="宋体"/>
          <w:sz w:val="24"/>
        </w:rPr>
      </w:pPr>
      <w:bookmarkStart w:id="9" w:name="_Hlk50358798"/>
      <w:r>
        <w:rPr>
          <w:rFonts w:hint="eastAsia" w:ascii="宋体" w:hAnsi="宋体" w:cs="宋体"/>
          <w:sz w:val="24"/>
        </w:rPr>
        <w:t>▲</w:t>
      </w:r>
      <w:r>
        <w:rPr>
          <w:rFonts w:hint="eastAsia" w:ascii="宋体" w:hAnsi="宋体" w:cs="宋体"/>
          <w:sz w:val="24"/>
          <w:lang w:eastAsia="zh-Hans"/>
        </w:rPr>
        <w:t>支持</w:t>
      </w:r>
      <w:r>
        <w:rPr>
          <w:rFonts w:hint="eastAsia" w:ascii="宋体" w:hAnsi="宋体" w:cs="宋体"/>
          <w:sz w:val="24"/>
        </w:rPr>
        <w:t>上级医院诊断医师登录协同平台，查看下级医院传输到协调平台的影像文件；</w:t>
      </w:r>
    </w:p>
    <w:p w14:paraId="0B417775">
      <w:pPr>
        <w:pStyle w:val="34"/>
        <w:numPr>
          <w:ilvl w:val="2"/>
          <w:numId w:val="8"/>
        </w:numPr>
        <w:spacing w:line="360" w:lineRule="auto"/>
        <w:ind w:firstLineChars="0"/>
        <w:rPr>
          <w:rFonts w:hint="eastAsia" w:ascii="宋体" w:hAnsi="宋体" w:cs="宋体"/>
          <w:sz w:val="24"/>
        </w:rPr>
      </w:pPr>
      <w:r>
        <w:rPr>
          <w:rFonts w:hint="eastAsia" w:ascii="宋体" w:hAnsi="宋体" w:cs="宋体"/>
          <w:sz w:val="24"/>
        </w:rPr>
        <w:t>具备按设定的角色管理浏览权限功能，可分别调阅不同检查类型的影像；</w:t>
      </w:r>
    </w:p>
    <w:p w14:paraId="03F86F2F">
      <w:pPr>
        <w:pStyle w:val="34"/>
        <w:numPr>
          <w:ilvl w:val="2"/>
          <w:numId w:val="8"/>
        </w:numPr>
        <w:spacing w:line="360" w:lineRule="auto"/>
        <w:ind w:firstLineChars="0"/>
        <w:rPr>
          <w:rFonts w:hint="eastAsia" w:ascii="宋体" w:hAnsi="宋体" w:cs="宋体"/>
          <w:sz w:val="24"/>
          <w:szCs w:val="32"/>
        </w:rPr>
      </w:pPr>
      <w:r>
        <w:rPr>
          <w:rFonts w:hint="eastAsia" w:ascii="宋体" w:hAnsi="宋体" w:cs="宋体"/>
          <w:sz w:val="24"/>
        </w:rPr>
        <w:t>具备</w:t>
      </w:r>
      <w:r>
        <w:rPr>
          <w:rFonts w:hint="eastAsia" w:ascii="宋体" w:hAnsi="宋体" w:cs="宋体"/>
          <w:sz w:val="24"/>
          <w:lang w:eastAsia="zh-Hans"/>
        </w:rPr>
        <w:t>常规</w:t>
      </w:r>
      <w:r>
        <w:rPr>
          <w:rFonts w:hint="eastAsia" w:ascii="宋体" w:hAnsi="宋体" w:cs="宋体"/>
          <w:sz w:val="24"/>
        </w:rPr>
        <w:t>影像后处理功能，含窗宽窗位、影像布局、影像测量、影像四角文本显示及隐藏、MPR等。</w:t>
      </w:r>
      <w:bookmarkEnd w:id="9"/>
    </w:p>
    <w:p w14:paraId="66E160D6">
      <w:pPr>
        <w:pStyle w:val="31"/>
        <w:spacing w:line="360" w:lineRule="auto"/>
        <w:ind w:firstLine="0" w:firstLineChars="0"/>
        <w:rPr>
          <w:rFonts w:hint="eastAsia" w:ascii="宋体" w:hAnsi="宋体"/>
          <w:b/>
          <w:bCs/>
          <w:sz w:val="24"/>
          <w:szCs w:val="24"/>
        </w:rPr>
      </w:pPr>
      <w:r>
        <w:rPr>
          <w:rFonts w:hint="eastAsia" w:ascii="宋体" w:hAnsi="宋体"/>
          <w:b/>
          <w:bCs/>
          <w:sz w:val="24"/>
          <w:szCs w:val="24"/>
        </w:rPr>
        <w:t>五、实施、验收和售后服务要求</w:t>
      </w:r>
    </w:p>
    <w:p w14:paraId="1543DFF6">
      <w:pPr>
        <w:pStyle w:val="31"/>
        <w:spacing w:line="360" w:lineRule="auto"/>
        <w:ind w:firstLine="0" w:firstLineChars="0"/>
        <w:rPr>
          <w:rFonts w:hint="eastAsia" w:ascii="宋体" w:hAnsi="宋体"/>
          <w:sz w:val="24"/>
          <w:szCs w:val="24"/>
        </w:rPr>
      </w:pPr>
      <w:r>
        <w:rPr>
          <w:rFonts w:hint="eastAsia" w:ascii="宋体" w:hAnsi="宋体"/>
          <w:sz w:val="24"/>
          <w:szCs w:val="24"/>
        </w:rPr>
        <w:t>1.</w:t>
      </w:r>
      <w:r>
        <w:rPr>
          <w:rFonts w:hint="eastAsia" w:ascii="宋体" w:hAnsi="宋体"/>
          <w:sz w:val="24"/>
          <w:szCs w:val="24"/>
        </w:rPr>
        <w:tab/>
      </w:r>
      <w:r>
        <w:rPr>
          <w:rFonts w:hint="eastAsia" w:ascii="宋体" w:hAnsi="宋体"/>
          <w:sz w:val="24"/>
          <w:szCs w:val="24"/>
        </w:rPr>
        <w:t>总体要求</w:t>
      </w:r>
    </w:p>
    <w:p w14:paraId="0796B19A">
      <w:pPr>
        <w:pStyle w:val="31"/>
        <w:spacing w:line="360" w:lineRule="auto"/>
        <w:ind w:firstLine="0" w:firstLineChars="0"/>
        <w:rPr>
          <w:rFonts w:hint="eastAsia" w:ascii="宋体" w:hAnsi="宋体"/>
          <w:sz w:val="24"/>
          <w:szCs w:val="24"/>
        </w:rPr>
      </w:pPr>
      <w:r>
        <w:rPr>
          <w:rFonts w:hint="eastAsia" w:ascii="宋体" w:hAnsi="宋体"/>
          <w:sz w:val="24"/>
          <w:szCs w:val="24"/>
        </w:rPr>
        <w:t>1.1.</w:t>
      </w:r>
      <w:r>
        <w:rPr>
          <w:rFonts w:hint="eastAsia" w:ascii="宋体" w:hAnsi="宋体"/>
          <w:sz w:val="24"/>
          <w:szCs w:val="24"/>
        </w:rPr>
        <w:tab/>
      </w:r>
      <w:r>
        <w:rPr>
          <w:rFonts w:hint="eastAsia" w:ascii="宋体" w:hAnsi="宋体"/>
          <w:sz w:val="24"/>
          <w:szCs w:val="24"/>
        </w:rPr>
        <w:t>投标人在上海有固定的售后服务团队和软件开发中心。</w:t>
      </w:r>
    </w:p>
    <w:p w14:paraId="491EDA0E">
      <w:pPr>
        <w:pStyle w:val="31"/>
        <w:spacing w:line="360" w:lineRule="auto"/>
        <w:ind w:firstLine="0" w:firstLineChars="0"/>
        <w:rPr>
          <w:rFonts w:hint="eastAsia" w:ascii="宋体" w:hAnsi="宋体"/>
          <w:sz w:val="24"/>
          <w:szCs w:val="24"/>
        </w:rPr>
      </w:pPr>
      <w:r>
        <w:rPr>
          <w:rFonts w:hint="eastAsia" w:ascii="宋体" w:hAnsi="宋体"/>
          <w:sz w:val="24"/>
          <w:szCs w:val="24"/>
        </w:rPr>
        <w:t>1.2.</w:t>
      </w:r>
      <w:r>
        <w:rPr>
          <w:rFonts w:hint="eastAsia" w:ascii="宋体" w:hAnsi="宋体"/>
          <w:sz w:val="24"/>
          <w:szCs w:val="24"/>
        </w:rPr>
        <w:tab/>
      </w: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14:paraId="5EF63942">
      <w:pPr>
        <w:pStyle w:val="31"/>
        <w:spacing w:line="360" w:lineRule="auto"/>
        <w:ind w:firstLine="0" w:firstLineChars="0"/>
        <w:rPr>
          <w:rFonts w:hint="eastAsia" w:ascii="宋体" w:hAnsi="宋体"/>
          <w:sz w:val="24"/>
          <w:szCs w:val="24"/>
        </w:rPr>
      </w:pPr>
      <w:r>
        <w:rPr>
          <w:rFonts w:hint="eastAsia" w:ascii="宋体" w:hAnsi="宋体"/>
          <w:sz w:val="24"/>
          <w:szCs w:val="24"/>
        </w:rPr>
        <w:t>1.3.</w:t>
      </w:r>
      <w:r>
        <w:rPr>
          <w:rFonts w:hint="eastAsia" w:ascii="宋体" w:hAnsi="宋体"/>
          <w:sz w:val="24"/>
          <w:szCs w:val="24"/>
        </w:rPr>
        <w:tab/>
      </w:r>
      <w:r>
        <w:rPr>
          <w:rFonts w:hint="eastAsia" w:ascii="宋体" w:hAnsi="宋体"/>
          <w:sz w:val="24"/>
          <w:szCs w:val="24"/>
        </w:rPr>
        <w:t>投标人必须提供项目实施计划，经用户方同意后，严格执行。如果遇到问题，由项目组提出项目变更说明，经医院和系统提供商确定后，修改计划。</w:t>
      </w:r>
    </w:p>
    <w:p w14:paraId="2E32F37E">
      <w:pPr>
        <w:pStyle w:val="31"/>
        <w:spacing w:line="360" w:lineRule="auto"/>
        <w:ind w:firstLine="0" w:firstLineChars="0"/>
        <w:rPr>
          <w:rFonts w:hint="eastAsia" w:ascii="宋体" w:hAnsi="宋体"/>
          <w:sz w:val="24"/>
          <w:szCs w:val="24"/>
        </w:rPr>
      </w:pPr>
      <w:r>
        <w:rPr>
          <w:rFonts w:hint="eastAsia" w:ascii="宋体" w:hAnsi="宋体"/>
          <w:sz w:val="24"/>
          <w:szCs w:val="24"/>
        </w:rPr>
        <w:t>1.4.</w:t>
      </w:r>
      <w:r>
        <w:rPr>
          <w:rFonts w:hint="eastAsia" w:ascii="宋体" w:hAnsi="宋体"/>
          <w:sz w:val="24"/>
          <w:szCs w:val="24"/>
        </w:rPr>
        <w:tab/>
      </w:r>
      <w:r>
        <w:rPr>
          <w:rFonts w:hint="eastAsia" w:ascii="宋体" w:hAnsi="宋体"/>
          <w:sz w:val="24"/>
          <w:szCs w:val="24"/>
        </w:rPr>
        <w:t>投标人应负责在项目验收时将系统的全部有关技术文件、资料、及安装、测试、验收报告等文档汇集成册交付用户方。</w:t>
      </w:r>
    </w:p>
    <w:p w14:paraId="090C1041">
      <w:pPr>
        <w:pStyle w:val="31"/>
        <w:spacing w:line="360" w:lineRule="auto"/>
        <w:ind w:firstLine="0" w:firstLineChars="0"/>
        <w:rPr>
          <w:rFonts w:hint="eastAsia" w:ascii="宋体" w:hAnsi="宋体"/>
          <w:sz w:val="24"/>
          <w:szCs w:val="24"/>
        </w:rPr>
      </w:pPr>
      <w:r>
        <w:rPr>
          <w:rFonts w:hint="eastAsia" w:ascii="宋体" w:hAnsi="宋体"/>
          <w:sz w:val="24"/>
          <w:szCs w:val="24"/>
        </w:rPr>
        <w:t>1.5.</w:t>
      </w:r>
      <w:r>
        <w:rPr>
          <w:rFonts w:hint="eastAsia" w:ascii="宋体" w:hAnsi="宋体"/>
          <w:sz w:val="24"/>
          <w:szCs w:val="24"/>
        </w:rPr>
        <w:tab/>
      </w: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14:paraId="1BD8DEB8">
      <w:pPr>
        <w:pStyle w:val="31"/>
        <w:spacing w:line="360" w:lineRule="auto"/>
        <w:ind w:firstLine="0" w:firstLineChars="0"/>
        <w:rPr>
          <w:rFonts w:hint="eastAsia"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14:paraId="4C785964">
      <w:pPr>
        <w:pStyle w:val="31"/>
        <w:spacing w:line="360" w:lineRule="auto"/>
        <w:ind w:firstLine="0" w:firstLineChars="0"/>
        <w:rPr>
          <w:rFonts w:hint="eastAsia"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对实施人员的要求</w:t>
      </w:r>
    </w:p>
    <w:p w14:paraId="02DAEC33">
      <w:pPr>
        <w:pStyle w:val="31"/>
        <w:spacing w:line="360" w:lineRule="auto"/>
        <w:ind w:firstLine="0" w:firstLineChars="0"/>
        <w:rPr>
          <w:rFonts w:hint="eastAsia" w:ascii="宋体" w:hAnsi="宋体"/>
          <w:sz w:val="24"/>
          <w:szCs w:val="24"/>
        </w:rPr>
      </w:pPr>
      <w:r>
        <w:rPr>
          <w:rFonts w:hint="eastAsia" w:ascii="宋体" w:hAnsi="宋体"/>
          <w:sz w:val="24"/>
          <w:szCs w:val="24"/>
        </w:rPr>
        <w:t>3.1.</w:t>
      </w:r>
      <w:r>
        <w:rPr>
          <w:rFonts w:hint="eastAsia" w:ascii="宋体" w:hAnsi="宋体"/>
          <w:sz w:val="24"/>
          <w:szCs w:val="24"/>
        </w:rPr>
        <w:tab/>
      </w:r>
      <w:r>
        <w:rPr>
          <w:rFonts w:hint="eastAsia" w:ascii="宋体" w:hAnsi="宋体"/>
          <w:sz w:val="24"/>
          <w:szCs w:val="24"/>
        </w:rPr>
        <w:t>系统在通过验收前必须现场留驻足够的实施人员。</w:t>
      </w:r>
    </w:p>
    <w:p w14:paraId="4EB1D78D">
      <w:pPr>
        <w:pStyle w:val="31"/>
        <w:spacing w:line="360" w:lineRule="auto"/>
        <w:ind w:firstLine="0" w:firstLineChars="0"/>
        <w:rPr>
          <w:rFonts w:hint="eastAsia" w:ascii="宋体" w:hAnsi="宋体"/>
          <w:sz w:val="24"/>
          <w:szCs w:val="24"/>
        </w:rPr>
      </w:pPr>
      <w:r>
        <w:rPr>
          <w:rFonts w:hint="eastAsia" w:ascii="宋体" w:hAnsi="宋体"/>
          <w:sz w:val="24"/>
          <w:szCs w:val="24"/>
        </w:rPr>
        <w:t>3.2.</w:t>
      </w:r>
      <w:r>
        <w:rPr>
          <w:rFonts w:hint="eastAsia" w:ascii="宋体" w:hAnsi="宋体"/>
          <w:sz w:val="24"/>
          <w:szCs w:val="24"/>
        </w:rPr>
        <w:tab/>
      </w:r>
      <w:r>
        <w:rPr>
          <w:rFonts w:hint="eastAsia" w:ascii="宋体" w:hAnsi="宋体"/>
          <w:sz w:val="24"/>
          <w:szCs w:val="24"/>
        </w:rPr>
        <w:t>医院有权根据实施情况要求更换项目经理和实施人员。</w:t>
      </w:r>
    </w:p>
    <w:p w14:paraId="71731292">
      <w:pPr>
        <w:pStyle w:val="31"/>
        <w:spacing w:line="360" w:lineRule="auto"/>
        <w:ind w:firstLine="0" w:firstLineChars="0"/>
        <w:rPr>
          <w:rFonts w:hint="eastAsia" w:ascii="宋体" w:hAnsi="宋体"/>
          <w:sz w:val="24"/>
          <w:szCs w:val="24"/>
        </w:rPr>
      </w:pPr>
      <w:r>
        <w:rPr>
          <w:rFonts w:hint="eastAsia" w:ascii="宋体" w:hAnsi="宋体"/>
          <w:sz w:val="24"/>
          <w:szCs w:val="24"/>
        </w:rPr>
        <w:t>3.3.</w:t>
      </w:r>
      <w:r>
        <w:rPr>
          <w:rFonts w:hint="eastAsia" w:ascii="宋体" w:hAnsi="宋体"/>
          <w:sz w:val="24"/>
          <w:szCs w:val="24"/>
        </w:rPr>
        <w:tab/>
      </w:r>
      <w:r>
        <w:rPr>
          <w:rFonts w:hint="eastAsia" w:ascii="宋体" w:hAnsi="宋体"/>
          <w:sz w:val="24"/>
          <w:szCs w:val="24"/>
        </w:rPr>
        <w:t>对投标人项目经理等级基本要求：要求投标人针对本项目成立项目小组，在投标书中提供书面名单，人员一旦得到医院确认，无特殊理由不得随意变动，其中项目经理须具有三级甲等综合性医院的信息系统实施经验，且项目经理未得到医院同意的情况下不得随意更换。</w:t>
      </w:r>
    </w:p>
    <w:p w14:paraId="5F10D803">
      <w:pPr>
        <w:pStyle w:val="31"/>
        <w:spacing w:line="360" w:lineRule="auto"/>
        <w:ind w:firstLine="0" w:firstLineChars="0"/>
        <w:rPr>
          <w:rFonts w:hint="eastAsia" w:ascii="宋体" w:hAnsi="宋体"/>
          <w:sz w:val="24"/>
          <w:szCs w:val="24"/>
        </w:rPr>
      </w:pPr>
      <w:r>
        <w:rPr>
          <w:rFonts w:hint="eastAsia" w:ascii="宋体" w:hAnsi="宋体"/>
          <w:sz w:val="24"/>
          <w:szCs w:val="24"/>
        </w:rPr>
        <w:t>4.</w:t>
      </w:r>
      <w:r>
        <w:rPr>
          <w:rFonts w:hint="eastAsia" w:ascii="宋体" w:hAnsi="宋体"/>
          <w:sz w:val="24"/>
          <w:szCs w:val="24"/>
        </w:rPr>
        <w:tab/>
      </w: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14:paraId="148E3578">
      <w:pPr>
        <w:pStyle w:val="31"/>
        <w:spacing w:line="360" w:lineRule="auto"/>
        <w:ind w:firstLine="0" w:firstLineChars="0"/>
        <w:rPr>
          <w:rFonts w:hint="eastAsia" w:ascii="宋体" w:hAnsi="宋体"/>
          <w:sz w:val="24"/>
          <w:szCs w:val="24"/>
        </w:rPr>
      </w:pPr>
      <w:r>
        <w:rPr>
          <w:rFonts w:hint="eastAsia" w:ascii="宋体" w:hAnsi="宋体"/>
          <w:sz w:val="24"/>
          <w:szCs w:val="24"/>
        </w:rPr>
        <w:t>5.</w:t>
      </w:r>
      <w:r>
        <w:rPr>
          <w:rFonts w:hint="eastAsia" w:ascii="宋体" w:hAnsi="宋体"/>
          <w:sz w:val="24"/>
          <w:szCs w:val="24"/>
        </w:rPr>
        <w:tab/>
      </w:r>
      <w:r>
        <w:rPr>
          <w:rFonts w:hint="eastAsia" w:ascii="宋体" w:hAnsi="宋体"/>
          <w:sz w:val="24"/>
          <w:szCs w:val="24"/>
        </w:rPr>
        <w:t>系统维护、售后服务</w:t>
      </w:r>
    </w:p>
    <w:p w14:paraId="1DEEF755">
      <w:pPr>
        <w:pStyle w:val="31"/>
        <w:spacing w:line="360" w:lineRule="auto"/>
        <w:ind w:firstLine="0" w:firstLineChars="0"/>
        <w:rPr>
          <w:rFonts w:hint="eastAsia" w:ascii="宋体" w:hAnsi="宋体"/>
          <w:sz w:val="24"/>
          <w:szCs w:val="24"/>
        </w:rPr>
      </w:pPr>
      <w:r>
        <w:rPr>
          <w:rFonts w:hint="eastAsia" w:ascii="宋体" w:hAnsi="宋体"/>
          <w:sz w:val="24"/>
          <w:szCs w:val="24"/>
        </w:rPr>
        <w:t>5.1.</w:t>
      </w:r>
      <w:r>
        <w:rPr>
          <w:rFonts w:hint="eastAsia" w:ascii="宋体" w:hAnsi="宋体"/>
          <w:sz w:val="24"/>
          <w:szCs w:val="24"/>
        </w:rPr>
        <w:tab/>
      </w:r>
      <w:r>
        <w:rPr>
          <w:rFonts w:hint="eastAsia" w:ascii="宋体" w:hAnsi="宋体"/>
          <w:sz w:val="24"/>
          <w:szCs w:val="24"/>
        </w:rPr>
        <w:t>免费维护期：本项目验收合格后，投标人必须提供至少一年的免费功能增强性维护和软件升级、免费技术维护服务，其中包括系统维护、跟踪检测，保证投标人所投软件的正常运行。</w:t>
      </w:r>
    </w:p>
    <w:p w14:paraId="3E1BBA94">
      <w:pPr>
        <w:pStyle w:val="31"/>
        <w:spacing w:line="360" w:lineRule="auto"/>
        <w:ind w:firstLine="0" w:firstLineChars="0"/>
        <w:rPr>
          <w:rFonts w:hint="eastAsia" w:ascii="宋体" w:hAnsi="宋体"/>
          <w:sz w:val="24"/>
          <w:szCs w:val="24"/>
        </w:rPr>
      </w:pPr>
      <w:r>
        <w:rPr>
          <w:rFonts w:hint="eastAsia" w:ascii="宋体" w:hAnsi="宋体"/>
          <w:sz w:val="24"/>
          <w:szCs w:val="24"/>
        </w:rPr>
        <w:t>5.2.</w:t>
      </w:r>
      <w:r>
        <w:rPr>
          <w:rFonts w:hint="eastAsia" w:ascii="宋体" w:hAnsi="宋体"/>
          <w:sz w:val="24"/>
          <w:szCs w:val="24"/>
        </w:rPr>
        <w:tab/>
      </w:r>
      <w:r>
        <w:rPr>
          <w:rFonts w:hint="eastAsia" w:ascii="宋体" w:hAnsi="宋体"/>
          <w:sz w:val="24"/>
          <w:szCs w:val="24"/>
        </w:rPr>
        <w:t>售后服务的形式：</w:t>
      </w:r>
    </w:p>
    <w:p w14:paraId="1952FD6C">
      <w:pPr>
        <w:pStyle w:val="31"/>
        <w:spacing w:line="360" w:lineRule="auto"/>
        <w:ind w:firstLine="0" w:firstLineChars="0"/>
        <w:rPr>
          <w:rFonts w:hint="eastAsia" w:ascii="宋体" w:hAnsi="宋体"/>
          <w:sz w:val="24"/>
          <w:szCs w:val="24"/>
        </w:rPr>
      </w:pPr>
      <w:r>
        <w:rPr>
          <w:rFonts w:hint="eastAsia" w:ascii="宋体" w:hAnsi="宋体"/>
          <w:sz w:val="24"/>
          <w:szCs w:val="24"/>
        </w:rPr>
        <w:t>5.2.1.</w:t>
      </w:r>
      <w:r>
        <w:rPr>
          <w:rFonts w:hint="eastAsia" w:ascii="宋体" w:hAnsi="宋体"/>
          <w:sz w:val="24"/>
          <w:szCs w:val="24"/>
        </w:rPr>
        <w:tab/>
      </w:r>
      <w:r>
        <w:rPr>
          <w:rFonts w:hint="eastAsia" w:ascii="宋体" w:hAnsi="宋体"/>
        </w:rPr>
        <w:t>▲</w:t>
      </w: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14:paraId="1D3DB300">
      <w:pPr>
        <w:pStyle w:val="31"/>
        <w:spacing w:line="360" w:lineRule="auto"/>
        <w:ind w:firstLine="0" w:firstLineChars="0"/>
        <w:rPr>
          <w:rFonts w:hint="eastAsia" w:ascii="宋体" w:hAnsi="宋体"/>
          <w:sz w:val="24"/>
          <w:szCs w:val="24"/>
        </w:rPr>
      </w:pPr>
      <w:r>
        <w:rPr>
          <w:rFonts w:hint="eastAsia" w:ascii="宋体" w:hAnsi="宋体"/>
          <w:sz w:val="24"/>
          <w:szCs w:val="24"/>
        </w:rPr>
        <w:t>5.2.2.</w:t>
      </w:r>
      <w:r>
        <w:rPr>
          <w:rFonts w:hint="eastAsia" w:ascii="宋体" w:hAnsi="宋体"/>
          <w:sz w:val="24"/>
          <w:szCs w:val="24"/>
        </w:rPr>
        <w:tab/>
      </w: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14:paraId="28407993">
      <w:pPr>
        <w:pStyle w:val="31"/>
        <w:spacing w:line="360" w:lineRule="auto"/>
        <w:ind w:firstLine="0" w:firstLineChars="0"/>
        <w:rPr>
          <w:rFonts w:hint="eastAsia" w:ascii="宋体" w:hAnsi="宋体"/>
          <w:sz w:val="24"/>
          <w:szCs w:val="24"/>
        </w:rPr>
      </w:pPr>
      <w:r>
        <w:rPr>
          <w:rFonts w:hint="eastAsia" w:ascii="宋体" w:hAnsi="宋体"/>
          <w:sz w:val="24"/>
          <w:szCs w:val="24"/>
        </w:rPr>
        <w:t>5.2.3.</w:t>
      </w:r>
      <w:r>
        <w:rPr>
          <w:rFonts w:hint="eastAsia" w:ascii="宋体" w:hAnsi="宋体"/>
          <w:sz w:val="24"/>
          <w:szCs w:val="24"/>
        </w:rPr>
        <w:tab/>
      </w:r>
      <w:r>
        <w:rPr>
          <w:rFonts w:hint="eastAsia" w:ascii="宋体" w:hAnsi="宋体"/>
          <w:sz w:val="24"/>
          <w:szCs w:val="24"/>
        </w:rPr>
        <w:t>其他售后服务承诺：在系统实施及保修期内，院方提出对软件更改的要求，投标人应予以满足。</w:t>
      </w:r>
    </w:p>
    <w:p w14:paraId="29CC5892">
      <w:pPr>
        <w:pStyle w:val="31"/>
        <w:spacing w:line="360" w:lineRule="auto"/>
        <w:ind w:firstLine="0" w:firstLineChars="0"/>
        <w:rPr>
          <w:rFonts w:hint="eastAsia" w:ascii="宋体" w:hAnsi="宋体"/>
          <w:sz w:val="24"/>
          <w:szCs w:val="24"/>
        </w:rPr>
      </w:pPr>
      <w:r>
        <w:rPr>
          <w:rFonts w:hint="eastAsia" w:ascii="宋体" w:hAnsi="宋体"/>
          <w:sz w:val="24"/>
          <w:szCs w:val="24"/>
        </w:rPr>
        <w:t>5.2.4.</w:t>
      </w:r>
      <w:r>
        <w:rPr>
          <w:rFonts w:hint="eastAsia" w:ascii="宋体" w:hAnsi="宋体"/>
          <w:sz w:val="24"/>
          <w:szCs w:val="24"/>
        </w:rPr>
        <w:tab/>
      </w: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14:paraId="0ED39A99">
      <w:pPr>
        <w:pStyle w:val="31"/>
        <w:spacing w:line="360" w:lineRule="auto"/>
        <w:ind w:firstLine="0" w:firstLineChars="0"/>
        <w:rPr>
          <w:rFonts w:hint="eastAsia" w:ascii="宋体" w:hAnsi="宋体"/>
          <w:sz w:val="24"/>
          <w:szCs w:val="24"/>
        </w:rPr>
      </w:pPr>
      <w:r>
        <w:rPr>
          <w:rFonts w:hint="eastAsia" w:ascii="宋体" w:hAnsi="宋体"/>
          <w:sz w:val="24"/>
          <w:szCs w:val="24"/>
        </w:rPr>
        <w:t>6.</w:t>
      </w:r>
      <w:r>
        <w:rPr>
          <w:rFonts w:hint="eastAsia" w:ascii="宋体" w:hAnsi="宋体"/>
          <w:sz w:val="24"/>
          <w:szCs w:val="24"/>
        </w:rPr>
        <w:tab/>
      </w:r>
      <w:r>
        <w:rPr>
          <w:rFonts w:hint="eastAsia" w:ascii="宋体" w:hAnsi="宋体"/>
          <w:sz w:val="24"/>
          <w:szCs w:val="24"/>
        </w:rPr>
        <w:t>项目验收</w:t>
      </w:r>
    </w:p>
    <w:p w14:paraId="18D62D56">
      <w:pPr>
        <w:pStyle w:val="31"/>
        <w:spacing w:line="360" w:lineRule="auto"/>
        <w:ind w:firstLine="0" w:firstLineChars="0"/>
        <w:rPr>
          <w:rFonts w:hint="eastAsia" w:ascii="宋体" w:hAnsi="宋体"/>
          <w:sz w:val="24"/>
          <w:szCs w:val="24"/>
        </w:rPr>
      </w:pPr>
      <w:r>
        <w:rPr>
          <w:rFonts w:hint="eastAsia" w:ascii="宋体" w:hAnsi="宋体"/>
          <w:sz w:val="24"/>
          <w:szCs w:val="24"/>
        </w:rPr>
        <w:t>6.1.</w:t>
      </w:r>
      <w:r>
        <w:rPr>
          <w:rFonts w:hint="eastAsia" w:ascii="宋体" w:hAnsi="宋体"/>
          <w:sz w:val="24"/>
          <w:szCs w:val="24"/>
        </w:rPr>
        <w:tab/>
      </w:r>
      <w:r>
        <w:rPr>
          <w:rFonts w:hint="eastAsia" w:ascii="宋体" w:hAnsi="宋体"/>
          <w:sz w:val="24"/>
          <w:szCs w:val="24"/>
        </w:rPr>
        <w:t>系统验收合格的条件至少满足以下三个要求：试运行时性能满足合同要求；性能测试和试运行验收时出现的问题已被解决；已提供了合同的全部货物和资料。</w:t>
      </w:r>
    </w:p>
    <w:p w14:paraId="4A30689C">
      <w:pPr>
        <w:pStyle w:val="31"/>
        <w:spacing w:line="360" w:lineRule="auto"/>
        <w:ind w:firstLine="0" w:firstLineChars="0"/>
        <w:rPr>
          <w:rFonts w:hint="eastAsia" w:ascii="宋体" w:hAnsi="宋体"/>
          <w:szCs w:val="24"/>
        </w:rPr>
      </w:pPr>
    </w:p>
    <w:p w14:paraId="48AEB32B">
      <w:pPr>
        <w:widowControl/>
        <w:jc w:val="left"/>
      </w:pPr>
    </w:p>
    <w:p w14:paraId="1F88897A">
      <w:pPr>
        <w:rPr>
          <w:rFonts w:hint="eastAsia" w:ascii="宋体" w:hAnsi="宋体"/>
          <w:sz w:val="24"/>
        </w:rPr>
      </w:pPr>
      <w:r>
        <w:rPr>
          <w:rFonts w:ascii="宋体" w:hAnsi="宋体"/>
          <w:sz w:val="24"/>
        </w:rPr>
        <w:br w:type="page"/>
      </w:r>
    </w:p>
    <w:p w14:paraId="28FD99CA">
      <w:pPr>
        <w:pStyle w:val="29"/>
        <w:numPr>
          <w:ilvl w:val="0"/>
          <w:numId w:val="9"/>
        </w:numPr>
        <w:rPr>
          <w:rFonts w:hint="eastAsia" w:ascii="华文仿宋" w:hAnsi="华文仿宋" w:cs="华文仿宋"/>
        </w:rPr>
      </w:pPr>
      <w:r>
        <w:rPr>
          <w:rFonts w:hint="eastAsia" w:ascii="华文仿宋" w:hAnsi="华文仿宋" w:cs="华文仿宋"/>
        </w:rPr>
        <w:t>参选文件有关格式</w:t>
      </w:r>
    </w:p>
    <w:p w14:paraId="0F32D56F">
      <w:pPr>
        <w:spacing w:line="360" w:lineRule="auto"/>
        <w:rPr>
          <w:rFonts w:hint="eastAsia" w:ascii="宋体" w:hAnsi="宋体"/>
          <w:sz w:val="28"/>
          <w:szCs w:val="28"/>
        </w:rPr>
      </w:pPr>
      <w:r>
        <w:rPr>
          <w:rFonts w:hint="eastAsia" w:ascii="宋体" w:hAnsi="宋体"/>
          <w:sz w:val="28"/>
          <w:szCs w:val="28"/>
        </w:rPr>
        <w:t>封面</w:t>
      </w:r>
    </w:p>
    <w:p w14:paraId="70100702">
      <w:pPr>
        <w:spacing w:line="360" w:lineRule="auto"/>
        <w:rPr>
          <w:rFonts w:hint="eastAsia" w:ascii="宋体" w:hAnsi="宋体"/>
          <w:sz w:val="28"/>
          <w:szCs w:val="28"/>
        </w:rPr>
      </w:pPr>
      <w:r>
        <w:rPr>
          <w:rFonts w:hint="eastAsia" w:ascii="宋体" w:hAnsi="宋体"/>
          <w:sz w:val="28"/>
          <w:szCs w:val="28"/>
        </w:rPr>
        <w:t>目录</w:t>
      </w:r>
    </w:p>
    <w:p w14:paraId="334A50D2">
      <w:pPr>
        <w:numPr>
          <w:ilvl w:val="1"/>
          <w:numId w:val="10"/>
        </w:numPr>
        <w:spacing w:line="360" w:lineRule="auto"/>
        <w:ind w:left="142" w:hanging="142"/>
        <w:rPr>
          <w:rFonts w:hint="eastAsia" w:ascii="宋体" w:hAnsi="宋体"/>
          <w:sz w:val="28"/>
          <w:szCs w:val="28"/>
        </w:rPr>
      </w:pPr>
      <w:r>
        <w:rPr>
          <w:rFonts w:hint="eastAsia" w:ascii="宋体" w:hAnsi="宋体"/>
          <w:sz w:val="28"/>
          <w:szCs w:val="28"/>
        </w:rPr>
        <w:t>报价一览表</w:t>
      </w:r>
    </w:p>
    <w:p w14:paraId="6AC11611">
      <w:pPr>
        <w:numPr>
          <w:ilvl w:val="1"/>
          <w:numId w:val="10"/>
        </w:numPr>
        <w:spacing w:line="360" w:lineRule="auto"/>
        <w:rPr>
          <w:rFonts w:hint="eastAsia" w:ascii="宋体" w:hAnsi="宋体"/>
          <w:sz w:val="28"/>
          <w:szCs w:val="28"/>
        </w:rPr>
      </w:pPr>
      <w:r>
        <w:rPr>
          <w:rFonts w:hint="eastAsia" w:ascii="宋体" w:hAnsi="宋体"/>
          <w:sz w:val="28"/>
          <w:szCs w:val="28"/>
        </w:rPr>
        <w:t>资格审查响应表</w:t>
      </w:r>
    </w:p>
    <w:p w14:paraId="28DC0114">
      <w:pPr>
        <w:numPr>
          <w:ilvl w:val="1"/>
          <w:numId w:val="10"/>
        </w:numPr>
        <w:spacing w:line="360" w:lineRule="auto"/>
        <w:rPr>
          <w:rFonts w:hint="eastAsia" w:ascii="宋体" w:hAnsi="宋体"/>
          <w:sz w:val="28"/>
          <w:szCs w:val="28"/>
        </w:rPr>
      </w:pPr>
      <w:r>
        <w:rPr>
          <w:rFonts w:hint="eastAsia" w:ascii="宋体" w:hAnsi="宋体"/>
          <w:sz w:val="28"/>
          <w:szCs w:val="28"/>
        </w:rPr>
        <w:t>符合性审查响应表</w:t>
      </w:r>
    </w:p>
    <w:p w14:paraId="69CCCB3B">
      <w:pPr>
        <w:numPr>
          <w:ilvl w:val="1"/>
          <w:numId w:val="10"/>
        </w:numPr>
        <w:spacing w:line="360" w:lineRule="auto"/>
        <w:rPr>
          <w:rFonts w:hint="eastAsia" w:ascii="宋体" w:hAnsi="宋体"/>
          <w:sz w:val="28"/>
          <w:szCs w:val="28"/>
        </w:rPr>
      </w:pPr>
      <w:r>
        <w:rPr>
          <w:rFonts w:hint="eastAsia" w:ascii="宋体" w:hAnsi="宋体"/>
          <w:sz w:val="28"/>
          <w:szCs w:val="28"/>
        </w:rPr>
        <w:t>资格证明文件</w:t>
      </w:r>
    </w:p>
    <w:p w14:paraId="55D18822">
      <w:pPr>
        <w:numPr>
          <w:ilvl w:val="1"/>
          <w:numId w:val="10"/>
        </w:numPr>
        <w:spacing w:line="360" w:lineRule="auto"/>
        <w:rPr>
          <w:rFonts w:hint="eastAsia" w:ascii="宋体" w:hAnsi="宋体"/>
          <w:sz w:val="28"/>
          <w:szCs w:val="28"/>
        </w:rPr>
      </w:pPr>
      <w:r>
        <w:rPr>
          <w:rFonts w:hint="eastAsia" w:ascii="宋体" w:hAnsi="宋体"/>
          <w:color w:val="000000"/>
          <w:sz w:val="28"/>
          <w:szCs w:val="28"/>
        </w:rPr>
        <w:t>技术规格偏离表</w:t>
      </w:r>
    </w:p>
    <w:p w14:paraId="7BC4AB2E">
      <w:pPr>
        <w:numPr>
          <w:ilvl w:val="1"/>
          <w:numId w:val="10"/>
        </w:numPr>
        <w:spacing w:line="360" w:lineRule="auto"/>
        <w:rPr>
          <w:rFonts w:hint="eastAsia" w:ascii="宋体" w:hAnsi="宋体"/>
          <w:sz w:val="28"/>
          <w:szCs w:val="28"/>
        </w:rPr>
      </w:pPr>
      <w:r>
        <w:rPr>
          <w:rFonts w:hint="eastAsia" w:ascii="宋体" w:hAnsi="宋体"/>
          <w:sz w:val="28"/>
          <w:szCs w:val="28"/>
        </w:rPr>
        <w:t>服务方案</w:t>
      </w:r>
    </w:p>
    <w:p w14:paraId="2F007E07">
      <w:pPr>
        <w:numPr>
          <w:ilvl w:val="1"/>
          <w:numId w:val="10"/>
        </w:numPr>
        <w:spacing w:line="360" w:lineRule="auto"/>
      </w:pPr>
      <w:r>
        <w:rPr>
          <w:rFonts w:hint="eastAsia" w:ascii="宋体" w:hAnsi="宋体"/>
          <w:sz w:val="28"/>
          <w:szCs w:val="28"/>
        </w:rPr>
        <w:t>售后服务承诺书</w:t>
      </w:r>
    </w:p>
    <w:p w14:paraId="23E60EB6">
      <w:pPr>
        <w:numPr>
          <w:ilvl w:val="1"/>
          <w:numId w:val="10"/>
        </w:numPr>
        <w:spacing w:line="360" w:lineRule="auto"/>
        <w:rPr>
          <w:rFonts w:hint="eastAsia" w:ascii="宋体" w:hAnsi="宋体"/>
          <w:sz w:val="28"/>
          <w:szCs w:val="28"/>
        </w:rPr>
      </w:pPr>
      <w:r>
        <w:rPr>
          <w:rFonts w:hint="eastAsia" w:ascii="宋体" w:hAnsi="宋体"/>
          <w:sz w:val="28"/>
          <w:szCs w:val="28"/>
        </w:rPr>
        <w:t>用户名单</w:t>
      </w:r>
    </w:p>
    <w:p w14:paraId="5BAB0C55">
      <w:pPr>
        <w:numPr>
          <w:ilvl w:val="1"/>
          <w:numId w:val="10"/>
        </w:numPr>
        <w:spacing w:line="360" w:lineRule="auto"/>
        <w:rPr>
          <w:rFonts w:hint="eastAsia" w:ascii="宋体" w:hAnsi="宋体"/>
          <w:sz w:val="28"/>
          <w:szCs w:val="28"/>
        </w:rPr>
      </w:pPr>
      <w:r>
        <w:rPr>
          <w:rFonts w:hint="eastAsia" w:ascii="宋体" w:hAnsi="宋体"/>
          <w:sz w:val="28"/>
          <w:szCs w:val="28"/>
        </w:rPr>
        <w:t>参选人认为需要补充的其他资料</w:t>
      </w:r>
    </w:p>
    <w:p w14:paraId="39CA07B2">
      <w:pPr>
        <w:pStyle w:val="29"/>
        <w:jc w:val="both"/>
        <w:rPr>
          <w:rFonts w:hint="eastAsia" w:ascii="华文仿宋" w:hAnsi="华文仿宋" w:cs="华文仿宋"/>
        </w:rPr>
      </w:pPr>
    </w:p>
    <w:p w14:paraId="3ECFA5CD">
      <w:pPr>
        <w:pStyle w:val="16"/>
        <w:rPr>
          <w:rFonts w:hint="eastAsia" w:ascii="华文仿宋" w:hAnsi="华文仿宋" w:eastAsia="华文仿宋"/>
          <w:sz w:val="60"/>
          <w:szCs w:val="60"/>
        </w:rPr>
      </w:pPr>
    </w:p>
    <w:p w14:paraId="7A9DA9F0">
      <w:pPr>
        <w:pStyle w:val="16"/>
        <w:rPr>
          <w:rFonts w:hint="eastAsia" w:ascii="华文仿宋" w:hAnsi="华文仿宋" w:eastAsia="华文仿宋"/>
          <w:sz w:val="60"/>
          <w:szCs w:val="60"/>
        </w:rPr>
      </w:pPr>
    </w:p>
    <w:p w14:paraId="226575BD">
      <w:pPr>
        <w:pStyle w:val="16"/>
        <w:rPr>
          <w:rFonts w:hint="eastAsia" w:ascii="华文仿宋" w:hAnsi="华文仿宋" w:eastAsia="华文仿宋"/>
          <w:sz w:val="60"/>
          <w:szCs w:val="60"/>
        </w:rPr>
      </w:pPr>
    </w:p>
    <w:p w14:paraId="453371D2">
      <w:pPr>
        <w:pStyle w:val="16"/>
        <w:rPr>
          <w:rFonts w:hint="eastAsia" w:ascii="华文仿宋" w:hAnsi="华文仿宋" w:eastAsia="华文仿宋"/>
          <w:sz w:val="60"/>
          <w:szCs w:val="60"/>
        </w:rPr>
      </w:pPr>
    </w:p>
    <w:p w14:paraId="365B5F18">
      <w:pPr>
        <w:pStyle w:val="16"/>
        <w:rPr>
          <w:rFonts w:hint="eastAsia" w:ascii="华文仿宋" w:hAnsi="华文仿宋" w:eastAsia="华文仿宋"/>
          <w:sz w:val="60"/>
          <w:szCs w:val="60"/>
        </w:rPr>
      </w:pPr>
    </w:p>
    <w:p w14:paraId="05A19F25">
      <w:pPr>
        <w:pStyle w:val="16"/>
        <w:jc w:val="both"/>
        <w:rPr>
          <w:rFonts w:hint="eastAsia" w:ascii="华文仿宋" w:hAnsi="华文仿宋" w:eastAsia="华文仿宋"/>
          <w:sz w:val="60"/>
          <w:szCs w:val="60"/>
        </w:rPr>
      </w:pPr>
    </w:p>
    <w:p w14:paraId="5927DB4C">
      <w:pPr>
        <w:jc w:val="center"/>
        <w:rPr>
          <w:rFonts w:hint="eastAsia" w:ascii="宋体" w:hAnsi="宋体"/>
          <w:sz w:val="24"/>
        </w:rPr>
      </w:pPr>
    </w:p>
    <w:p w14:paraId="38DFF548">
      <w:pPr>
        <w:jc w:val="center"/>
        <w:rPr>
          <w:rFonts w:hint="eastAsia" w:ascii="宋体" w:hAnsi="宋体"/>
          <w:b/>
          <w:sz w:val="56"/>
          <w:szCs w:val="56"/>
        </w:rPr>
      </w:pPr>
      <w:r>
        <w:rPr>
          <w:rFonts w:hint="eastAsia" w:ascii="宋体" w:hAnsi="宋体"/>
          <w:b/>
          <w:sz w:val="56"/>
          <w:szCs w:val="56"/>
        </w:rPr>
        <w:t>上海市儿童医院</w:t>
      </w:r>
    </w:p>
    <w:p w14:paraId="38E90DC6">
      <w:pPr>
        <w:jc w:val="center"/>
        <w:rPr>
          <w:rFonts w:hint="eastAsia" w:ascii="宋体" w:hAnsi="宋体"/>
          <w:b/>
          <w:color w:val="FF0000"/>
          <w:sz w:val="56"/>
          <w:szCs w:val="56"/>
        </w:rPr>
      </w:pPr>
      <w:r>
        <w:rPr>
          <w:rFonts w:hint="eastAsia" w:ascii="宋体" w:hAnsi="宋体"/>
          <w:b/>
          <w:color w:val="FF0000"/>
          <w:sz w:val="56"/>
          <w:szCs w:val="56"/>
        </w:rPr>
        <w:t>项目名称</w:t>
      </w:r>
    </w:p>
    <w:p w14:paraId="35E7C343">
      <w:pPr>
        <w:rPr>
          <w:rFonts w:hint="eastAsia" w:ascii="宋体" w:hAnsi="宋体"/>
          <w:sz w:val="24"/>
        </w:rPr>
      </w:pPr>
    </w:p>
    <w:p w14:paraId="0CA364CC">
      <w:pPr>
        <w:rPr>
          <w:rFonts w:hint="eastAsia" w:ascii="宋体" w:hAnsi="宋体"/>
          <w:sz w:val="24"/>
        </w:rPr>
      </w:pPr>
    </w:p>
    <w:p w14:paraId="6BE942D5">
      <w:pPr>
        <w:jc w:val="center"/>
        <w:rPr>
          <w:rFonts w:hint="eastAsia" w:ascii="宋体" w:hAnsi="宋体"/>
          <w:b/>
          <w:sz w:val="48"/>
          <w:szCs w:val="48"/>
        </w:rPr>
      </w:pPr>
    </w:p>
    <w:p w14:paraId="61ABE1AE">
      <w:pPr>
        <w:jc w:val="center"/>
        <w:rPr>
          <w:rFonts w:hint="eastAsia" w:ascii="宋体" w:hAnsi="宋体"/>
          <w:b/>
          <w:sz w:val="48"/>
          <w:szCs w:val="48"/>
        </w:rPr>
      </w:pPr>
    </w:p>
    <w:p w14:paraId="1D492340">
      <w:pPr>
        <w:jc w:val="center"/>
        <w:rPr>
          <w:rFonts w:hint="eastAsia" w:ascii="宋体" w:hAnsi="宋体"/>
          <w:b/>
          <w:sz w:val="56"/>
          <w:szCs w:val="56"/>
        </w:rPr>
      </w:pPr>
      <w:r>
        <w:rPr>
          <w:rFonts w:hint="eastAsia" w:ascii="宋体" w:hAnsi="宋体"/>
          <w:b/>
          <w:sz w:val="56"/>
          <w:szCs w:val="56"/>
        </w:rPr>
        <w:t>参选文件</w:t>
      </w:r>
    </w:p>
    <w:p w14:paraId="116733D9">
      <w:pPr>
        <w:jc w:val="center"/>
        <w:rPr>
          <w:rFonts w:hint="eastAsia" w:ascii="宋体" w:hAnsi="宋体"/>
          <w:sz w:val="24"/>
        </w:rPr>
      </w:pPr>
    </w:p>
    <w:p w14:paraId="51577797">
      <w:pPr>
        <w:rPr>
          <w:rFonts w:hint="eastAsia" w:ascii="宋体" w:hAnsi="宋体"/>
          <w:sz w:val="24"/>
        </w:rPr>
      </w:pPr>
    </w:p>
    <w:p w14:paraId="66494FC1">
      <w:pPr>
        <w:ind w:left="1260" w:right="1785" w:rightChars="850" w:firstLine="420"/>
        <w:rPr>
          <w:rFonts w:hint="eastAsia"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hint="eastAsia"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hint="eastAsia"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hint="eastAsia" w:ascii="宋体" w:hAnsi="宋体"/>
          <w:sz w:val="28"/>
          <w:u w:val="single"/>
        </w:rPr>
      </w:pPr>
    </w:p>
    <w:p w14:paraId="17719A8A">
      <w:pPr>
        <w:rPr>
          <w:rFonts w:hint="eastAsia" w:ascii="宋体" w:hAnsi="宋体"/>
          <w:sz w:val="24"/>
        </w:rPr>
      </w:pPr>
    </w:p>
    <w:p w14:paraId="527ADB19">
      <w:pPr>
        <w:rPr>
          <w:rFonts w:hint="eastAsia" w:ascii="宋体" w:hAnsi="宋体"/>
          <w:sz w:val="24"/>
        </w:rPr>
      </w:pPr>
    </w:p>
    <w:p w14:paraId="4042C3DF">
      <w:pPr>
        <w:rPr>
          <w:rFonts w:hint="eastAsia" w:ascii="宋体" w:hAnsi="宋体"/>
          <w:sz w:val="24"/>
        </w:rPr>
      </w:pPr>
    </w:p>
    <w:p w14:paraId="188E68B3">
      <w:pPr>
        <w:rPr>
          <w:rFonts w:hint="eastAsia" w:ascii="宋体" w:hAnsi="宋体"/>
          <w:sz w:val="24"/>
        </w:rPr>
      </w:pPr>
    </w:p>
    <w:p w14:paraId="7B5314C7">
      <w:pPr>
        <w:rPr>
          <w:rFonts w:hint="eastAsia" w:ascii="宋体" w:hAnsi="宋体"/>
          <w:sz w:val="24"/>
        </w:rPr>
      </w:pPr>
    </w:p>
    <w:p w14:paraId="2CE91536">
      <w:pPr>
        <w:spacing w:line="360" w:lineRule="auto"/>
        <w:rPr>
          <w:rFonts w:hint="eastAsia" w:ascii="宋体" w:hAnsi="宋体"/>
          <w:sz w:val="28"/>
        </w:rPr>
      </w:pPr>
    </w:p>
    <w:p w14:paraId="7FA5AA56">
      <w:pPr>
        <w:spacing w:line="360" w:lineRule="auto"/>
        <w:ind w:left="840" w:firstLine="420"/>
        <w:rPr>
          <w:rFonts w:hint="eastAsia"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hint="eastAsia"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hint="eastAsia"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hint="eastAsia" w:ascii="宋体" w:hAnsi="宋体"/>
          <w:sz w:val="28"/>
        </w:rPr>
      </w:pPr>
      <w:r>
        <w:rPr>
          <w:rFonts w:hint="eastAsia" w:ascii="宋体" w:hAnsi="宋体"/>
          <w:sz w:val="28"/>
        </w:rPr>
        <w:t>联系方式：___________________________________</w:t>
      </w:r>
    </w:p>
    <w:p w14:paraId="72DE1CDF">
      <w:pPr>
        <w:spacing w:line="360" w:lineRule="auto"/>
        <w:ind w:left="840" w:firstLine="420"/>
        <w:rPr>
          <w:rFonts w:hint="eastAsia"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hint="eastAsia" w:ascii="宋体" w:hAnsi="宋体"/>
          <w:b/>
          <w:sz w:val="28"/>
        </w:rPr>
      </w:pPr>
    </w:p>
    <w:p w14:paraId="4E53ADDD">
      <w:pPr>
        <w:jc w:val="center"/>
        <w:rPr>
          <w:rFonts w:hint="eastAsia" w:ascii="宋体" w:hAnsi="宋体"/>
          <w:b/>
          <w:sz w:val="36"/>
        </w:rPr>
      </w:pPr>
      <w:r>
        <w:rPr>
          <w:rFonts w:hint="eastAsia" w:ascii="宋体" w:hAnsi="宋体"/>
          <w:b/>
          <w:sz w:val="36"/>
        </w:rPr>
        <w:t>目录</w:t>
      </w:r>
    </w:p>
    <w:p w14:paraId="63449EBA">
      <w:pPr>
        <w:pStyle w:val="9"/>
      </w:pPr>
    </w:p>
    <w:p w14:paraId="29E2EAFD">
      <w:pPr>
        <w:spacing w:line="360" w:lineRule="auto"/>
        <w:jc w:val="center"/>
        <w:rPr>
          <w:rFonts w:hint="eastAsia" w:ascii="宋体" w:hAnsi="宋体"/>
          <w:color w:val="000000"/>
          <w:sz w:val="32"/>
        </w:rPr>
      </w:pPr>
      <w:r>
        <w:rPr>
          <w:rFonts w:hint="eastAsia" w:ascii="宋体" w:hAnsi="宋体"/>
          <w:color w:val="000000"/>
          <w:sz w:val="24"/>
        </w:rPr>
        <w:t>必须编制详细的目录（参选人自拟格式），页码标注要求准确对应</w:t>
      </w:r>
    </w:p>
    <w:p w14:paraId="4C7AB561">
      <w:pPr>
        <w:pStyle w:val="9"/>
        <w:rPr>
          <w:rFonts w:hint="eastAsia"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hint="eastAsia"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hint="eastAsia" w:ascii="宋体" w:hAnsi="宋体" w:cs="宋体"/>
          <w:b/>
          <w:sz w:val="28"/>
          <w:szCs w:val="18"/>
        </w:rPr>
      </w:pPr>
      <w:r>
        <w:rPr>
          <w:rFonts w:hint="eastAsia" w:ascii="宋体" w:hAnsi="宋体" w:cs="宋体"/>
          <w:b/>
          <w:sz w:val="28"/>
          <w:szCs w:val="18"/>
        </w:rPr>
        <w:t>报价一览表</w:t>
      </w:r>
    </w:p>
    <w:p w14:paraId="3CBF44C9">
      <w:pPr>
        <w:pStyle w:val="7"/>
        <w:rPr>
          <w:rFonts w:hint="eastAsia" w:ascii="宋体" w:hAnsi="宋体" w:cs="宋体"/>
        </w:rPr>
      </w:pPr>
    </w:p>
    <w:p w14:paraId="6F56135C">
      <w:pPr>
        <w:autoSpaceDE w:val="0"/>
        <w:autoSpaceDN w:val="0"/>
        <w:adjustRightInd w:val="0"/>
        <w:snapToGrid w:val="0"/>
        <w:spacing w:line="360" w:lineRule="auto"/>
        <w:jc w:val="left"/>
        <w:outlineLvl w:val="1"/>
        <w:rPr>
          <w:rFonts w:hint="eastAsia"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Cs/>
          <w:sz w:val="24"/>
        </w:rPr>
        <w:t>包件号：</w:t>
      </w:r>
      <w:r>
        <w:rPr>
          <w:rFonts w:hint="eastAsia" w:ascii="宋体" w:hAnsi="宋体" w:cs="宋体"/>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9"/>
        <w:ind w:firstLine="420"/>
        <w:rPr>
          <w:rFonts w:hint="eastAsia" w:ascii="宋体" w:hAnsi="宋体" w:cs="宋体"/>
          <w:spacing w:val="8"/>
          <w:sz w:val="24"/>
        </w:rPr>
      </w:pPr>
    </w:p>
    <w:p w14:paraId="270C9C71">
      <w:pPr>
        <w:pStyle w:val="9"/>
        <w:ind w:firstLine="420"/>
        <w:rPr>
          <w:rFonts w:hint="eastAsia"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0"/>
              <w:ind w:left="0" w:firstLine="0"/>
              <w:jc w:val="center"/>
              <w:rPr>
                <w:rFonts w:hint="eastAsia" w:cs="宋体"/>
                <w:shd w:val="clear" w:color="auto" w:fill="auto"/>
              </w:rPr>
            </w:pPr>
            <w:r>
              <w:rPr>
                <w:rFonts w:hint="eastAsia" w:cs="宋体"/>
                <w:shd w:val="clear" w:color="auto" w:fill="auto"/>
              </w:rPr>
              <w:t>序号</w:t>
            </w:r>
          </w:p>
        </w:tc>
        <w:tc>
          <w:tcPr>
            <w:tcW w:w="2579" w:type="dxa"/>
            <w:vAlign w:val="center"/>
          </w:tcPr>
          <w:p w14:paraId="10E63FEA">
            <w:pPr>
              <w:pStyle w:val="20"/>
              <w:ind w:left="0" w:firstLine="0"/>
              <w:jc w:val="center"/>
              <w:rPr>
                <w:rFonts w:hint="eastAsia" w:cs="宋体"/>
                <w:shd w:val="clear" w:color="auto" w:fill="auto"/>
              </w:rPr>
            </w:pPr>
            <w:r>
              <w:rPr>
                <w:rFonts w:hint="eastAsia" w:cs="宋体"/>
                <w:shd w:val="clear" w:color="auto" w:fill="auto"/>
              </w:rPr>
              <w:t>服务内容</w:t>
            </w:r>
          </w:p>
        </w:tc>
        <w:tc>
          <w:tcPr>
            <w:tcW w:w="1951" w:type="dxa"/>
            <w:vAlign w:val="center"/>
          </w:tcPr>
          <w:p w14:paraId="615A7982">
            <w:pPr>
              <w:pStyle w:val="20"/>
              <w:ind w:left="0" w:firstLine="0"/>
              <w:jc w:val="center"/>
              <w:rPr>
                <w:rFonts w:hint="eastAsia" w:cs="宋体"/>
                <w:shd w:val="clear" w:color="auto" w:fill="auto"/>
              </w:rPr>
            </w:pPr>
            <w:r>
              <w:rPr>
                <w:rFonts w:hint="eastAsia" w:cs="宋体"/>
                <w:shd w:val="clear" w:color="auto" w:fill="auto"/>
              </w:rPr>
              <w:t>服务期限</w:t>
            </w:r>
          </w:p>
        </w:tc>
        <w:tc>
          <w:tcPr>
            <w:tcW w:w="1764" w:type="dxa"/>
            <w:vAlign w:val="center"/>
          </w:tcPr>
          <w:p w14:paraId="297C250E">
            <w:pPr>
              <w:pStyle w:val="20"/>
              <w:ind w:left="0" w:firstLine="0"/>
              <w:jc w:val="center"/>
              <w:rPr>
                <w:rFonts w:hint="eastAsia" w:cs="宋体"/>
                <w:shd w:val="clear" w:color="auto" w:fill="auto"/>
              </w:rPr>
            </w:pPr>
            <w:r>
              <w:rPr>
                <w:rFonts w:hint="eastAsia" w:cs="宋体"/>
                <w:shd w:val="clear" w:color="auto" w:fill="auto"/>
              </w:rPr>
              <w:t>报价货币</w:t>
            </w:r>
          </w:p>
        </w:tc>
        <w:tc>
          <w:tcPr>
            <w:tcW w:w="1620" w:type="dxa"/>
            <w:vAlign w:val="center"/>
          </w:tcPr>
          <w:p w14:paraId="062063AB">
            <w:pPr>
              <w:pStyle w:val="20"/>
              <w:ind w:left="0" w:firstLine="0"/>
              <w:jc w:val="center"/>
              <w:rPr>
                <w:rFonts w:hint="eastAsia" w:cs="宋体"/>
                <w:shd w:val="clear" w:color="auto" w:fill="auto"/>
              </w:rPr>
            </w:pPr>
            <w:r>
              <w:rPr>
                <w:rFonts w:hint="eastAsia" w:cs="宋体"/>
                <w:shd w:val="clear" w:color="auto" w:fill="auto"/>
              </w:rPr>
              <w:t>报价金额</w:t>
            </w:r>
          </w:p>
        </w:tc>
        <w:tc>
          <w:tcPr>
            <w:tcW w:w="948" w:type="dxa"/>
            <w:vAlign w:val="center"/>
          </w:tcPr>
          <w:p w14:paraId="3B1E31DE">
            <w:pPr>
              <w:pStyle w:val="20"/>
              <w:ind w:left="0" w:firstLine="0"/>
              <w:jc w:val="center"/>
              <w:rPr>
                <w:rFonts w:hint="eastAsia"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0"/>
              <w:ind w:left="0" w:firstLine="0"/>
              <w:jc w:val="center"/>
              <w:rPr>
                <w:rFonts w:hint="eastAsia" w:cs="宋体"/>
                <w:shd w:val="clear" w:color="auto" w:fill="auto"/>
              </w:rPr>
            </w:pPr>
          </w:p>
        </w:tc>
        <w:tc>
          <w:tcPr>
            <w:tcW w:w="2579" w:type="dxa"/>
            <w:vAlign w:val="center"/>
          </w:tcPr>
          <w:p w14:paraId="2B5F787C">
            <w:pPr>
              <w:pStyle w:val="20"/>
              <w:jc w:val="center"/>
              <w:rPr>
                <w:rFonts w:hint="eastAsia" w:cs="宋体"/>
                <w:shd w:val="clear" w:color="auto" w:fill="auto"/>
              </w:rPr>
            </w:pPr>
          </w:p>
        </w:tc>
        <w:tc>
          <w:tcPr>
            <w:tcW w:w="1951" w:type="dxa"/>
            <w:vAlign w:val="center"/>
          </w:tcPr>
          <w:p w14:paraId="00DD97AF">
            <w:pPr>
              <w:pStyle w:val="20"/>
              <w:jc w:val="center"/>
              <w:rPr>
                <w:rFonts w:hint="eastAsia" w:cs="宋体"/>
                <w:shd w:val="clear" w:color="auto" w:fill="auto"/>
              </w:rPr>
            </w:pPr>
          </w:p>
        </w:tc>
        <w:tc>
          <w:tcPr>
            <w:tcW w:w="1764" w:type="dxa"/>
            <w:vAlign w:val="center"/>
          </w:tcPr>
          <w:p w14:paraId="4554FDEF">
            <w:pPr>
              <w:pStyle w:val="20"/>
              <w:jc w:val="center"/>
              <w:rPr>
                <w:rFonts w:hint="eastAsia" w:cs="宋体"/>
                <w:shd w:val="clear" w:color="auto" w:fill="auto"/>
              </w:rPr>
            </w:pPr>
          </w:p>
        </w:tc>
        <w:tc>
          <w:tcPr>
            <w:tcW w:w="1620" w:type="dxa"/>
            <w:vAlign w:val="center"/>
          </w:tcPr>
          <w:p w14:paraId="645BD37B">
            <w:pPr>
              <w:pStyle w:val="20"/>
              <w:jc w:val="center"/>
              <w:rPr>
                <w:rFonts w:hint="eastAsia" w:cs="宋体"/>
                <w:shd w:val="clear" w:color="auto" w:fill="auto"/>
              </w:rPr>
            </w:pPr>
          </w:p>
        </w:tc>
        <w:tc>
          <w:tcPr>
            <w:tcW w:w="948" w:type="dxa"/>
            <w:vAlign w:val="center"/>
          </w:tcPr>
          <w:p w14:paraId="1CA3D610">
            <w:pPr>
              <w:pStyle w:val="20"/>
              <w:jc w:val="center"/>
              <w:rPr>
                <w:rFonts w:hint="eastAsia"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0"/>
              <w:jc w:val="center"/>
              <w:rPr>
                <w:rFonts w:hint="eastAsia" w:cs="宋体"/>
                <w:shd w:val="clear" w:color="auto" w:fill="auto"/>
              </w:rPr>
            </w:pPr>
          </w:p>
        </w:tc>
        <w:tc>
          <w:tcPr>
            <w:tcW w:w="2579" w:type="dxa"/>
            <w:vAlign w:val="center"/>
          </w:tcPr>
          <w:p w14:paraId="7A301477">
            <w:pPr>
              <w:pStyle w:val="20"/>
              <w:jc w:val="center"/>
              <w:rPr>
                <w:rFonts w:hint="eastAsia" w:cs="宋体"/>
                <w:shd w:val="clear" w:color="auto" w:fill="auto"/>
              </w:rPr>
            </w:pPr>
          </w:p>
        </w:tc>
        <w:tc>
          <w:tcPr>
            <w:tcW w:w="1951" w:type="dxa"/>
            <w:vAlign w:val="center"/>
          </w:tcPr>
          <w:p w14:paraId="10A1B417">
            <w:pPr>
              <w:pStyle w:val="20"/>
              <w:jc w:val="center"/>
              <w:rPr>
                <w:rFonts w:hint="eastAsia" w:cs="宋体"/>
                <w:shd w:val="clear" w:color="auto" w:fill="auto"/>
              </w:rPr>
            </w:pPr>
          </w:p>
        </w:tc>
        <w:tc>
          <w:tcPr>
            <w:tcW w:w="1764" w:type="dxa"/>
            <w:vAlign w:val="center"/>
          </w:tcPr>
          <w:p w14:paraId="7421D991">
            <w:pPr>
              <w:pStyle w:val="20"/>
              <w:jc w:val="center"/>
              <w:rPr>
                <w:rFonts w:hint="eastAsia" w:cs="宋体"/>
                <w:shd w:val="clear" w:color="auto" w:fill="auto"/>
              </w:rPr>
            </w:pPr>
          </w:p>
        </w:tc>
        <w:tc>
          <w:tcPr>
            <w:tcW w:w="1620" w:type="dxa"/>
            <w:vAlign w:val="center"/>
          </w:tcPr>
          <w:p w14:paraId="1F4140D0">
            <w:pPr>
              <w:pStyle w:val="20"/>
              <w:jc w:val="center"/>
              <w:rPr>
                <w:rFonts w:hint="eastAsia" w:cs="宋体"/>
                <w:shd w:val="clear" w:color="auto" w:fill="auto"/>
              </w:rPr>
            </w:pPr>
          </w:p>
        </w:tc>
        <w:tc>
          <w:tcPr>
            <w:tcW w:w="948" w:type="dxa"/>
            <w:vAlign w:val="center"/>
          </w:tcPr>
          <w:p w14:paraId="290A5B31">
            <w:pPr>
              <w:pStyle w:val="20"/>
              <w:jc w:val="center"/>
              <w:rPr>
                <w:rFonts w:hint="eastAsia"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0"/>
              <w:jc w:val="center"/>
              <w:rPr>
                <w:rFonts w:hint="eastAsia" w:cs="宋体"/>
                <w:shd w:val="clear" w:color="auto" w:fill="auto"/>
              </w:rPr>
            </w:pPr>
          </w:p>
        </w:tc>
        <w:tc>
          <w:tcPr>
            <w:tcW w:w="2579" w:type="dxa"/>
            <w:vAlign w:val="center"/>
          </w:tcPr>
          <w:p w14:paraId="4F9F817C">
            <w:pPr>
              <w:pStyle w:val="20"/>
              <w:jc w:val="center"/>
              <w:rPr>
                <w:rFonts w:hint="eastAsia" w:cs="宋体"/>
                <w:shd w:val="clear" w:color="auto" w:fill="auto"/>
              </w:rPr>
            </w:pPr>
          </w:p>
        </w:tc>
        <w:tc>
          <w:tcPr>
            <w:tcW w:w="1951" w:type="dxa"/>
            <w:vAlign w:val="center"/>
          </w:tcPr>
          <w:p w14:paraId="34EFB653">
            <w:pPr>
              <w:pStyle w:val="20"/>
              <w:jc w:val="center"/>
              <w:rPr>
                <w:rFonts w:hint="eastAsia" w:cs="宋体"/>
                <w:shd w:val="clear" w:color="auto" w:fill="auto"/>
              </w:rPr>
            </w:pPr>
          </w:p>
        </w:tc>
        <w:tc>
          <w:tcPr>
            <w:tcW w:w="1764" w:type="dxa"/>
            <w:vAlign w:val="center"/>
          </w:tcPr>
          <w:p w14:paraId="7AC78127">
            <w:pPr>
              <w:pStyle w:val="20"/>
              <w:jc w:val="center"/>
              <w:rPr>
                <w:rFonts w:hint="eastAsia" w:cs="宋体"/>
                <w:shd w:val="clear" w:color="auto" w:fill="auto"/>
              </w:rPr>
            </w:pPr>
          </w:p>
        </w:tc>
        <w:tc>
          <w:tcPr>
            <w:tcW w:w="1620" w:type="dxa"/>
            <w:vAlign w:val="center"/>
          </w:tcPr>
          <w:p w14:paraId="1FE14D34">
            <w:pPr>
              <w:pStyle w:val="20"/>
              <w:jc w:val="center"/>
              <w:rPr>
                <w:rFonts w:hint="eastAsia" w:cs="宋体"/>
                <w:shd w:val="clear" w:color="auto" w:fill="auto"/>
              </w:rPr>
            </w:pPr>
          </w:p>
        </w:tc>
        <w:tc>
          <w:tcPr>
            <w:tcW w:w="948" w:type="dxa"/>
            <w:vAlign w:val="center"/>
          </w:tcPr>
          <w:p w14:paraId="3058DB4C">
            <w:pPr>
              <w:pStyle w:val="20"/>
              <w:jc w:val="center"/>
              <w:rPr>
                <w:rFonts w:hint="eastAsia"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0"/>
              <w:ind w:left="0" w:firstLine="0"/>
              <w:jc w:val="center"/>
              <w:rPr>
                <w:rFonts w:hint="eastAsia" w:cs="宋体"/>
                <w:shd w:val="clear" w:color="auto" w:fill="auto"/>
              </w:rPr>
            </w:pPr>
            <w:r>
              <w:rPr>
                <w:rFonts w:hint="eastAsia" w:cs="宋体"/>
                <w:shd w:val="clear" w:color="auto" w:fill="auto"/>
              </w:rPr>
              <w:t>总价（元）：</w:t>
            </w:r>
          </w:p>
        </w:tc>
        <w:tc>
          <w:tcPr>
            <w:tcW w:w="6283" w:type="dxa"/>
            <w:gridSpan w:val="4"/>
            <w:vAlign w:val="center"/>
          </w:tcPr>
          <w:p w14:paraId="06909F32">
            <w:pPr>
              <w:pStyle w:val="20"/>
              <w:jc w:val="center"/>
              <w:rPr>
                <w:rFonts w:hint="eastAsia"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0"/>
              <w:ind w:left="0" w:firstLine="0"/>
              <w:jc w:val="center"/>
              <w:rPr>
                <w:rFonts w:hint="eastAsia" w:cs="宋体"/>
                <w:shd w:val="clear" w:color="auto" w:fill="auto"/>
              </w:rPr>
            </w:pPr>
            <w:r>
              <w:rPr>
                <w:rFonts w:hint="eastAsia" w:cs="宋体"/>
                <w:shd w:val="clear" w:color="auto" w:fill="auto"/>
              </w:rPr>
              <w:t>总价（大写）：</w:t>
            </w:r>
          </w:p>
        </w:tc>
        <w:tc>
          <w:tcPr>
            <w:tcW w:w="6283" w:type="dxa"/>
            <w:gridSpan w:val="4"/>
            <w:vAlign w:val="center"/>
          </w:tcPr>
          <w:p w14:paraId="5B7C794F">
            <w:pPr>
              <w:pStyle w:val="20"/>
              <w:jc w:val="center"/>
              <w:rPr>
                <w:rFonts w:hint="eastAsia"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0"/>
              <w:ind w:left="0" w:firstLine="0"/>
              <w:jc w:val="center"/>
              <w:rPr>
                <w:rFonts w:hint="eastAsia" w:cs="宋体"/>
                <w:shd w:val="clear" w:color="auto" w:fill="auto"/>
              </w:rPr>
            </w:pPr>
            <w:r>
              <w:rPr>
                <w:rFonts w:hint="eastAsia" w:cs="宋体"/>
                <w:shd w:val="clear" w:color="auto" w:fill="auto"/>
              </w:rPr>
              <w:t>备注：</w:t>
            </w:r>
          </w:p>
        </w:tc>
        <w:tc>
          <w:tcPr>
            <w:tcW w:w="6283" w:type="dxa"/>
            <w:gridSpan w:val="4"/>
            <w:vAlign w:val="center"/>
          </w:tcPr>
          <w:p w14:paraId="08791EBC">
            <w:pPr>
              <w:pStyle w:val="20"/>
              <w:jc w:val="center"/>
              <w:rPr>
                <w:rFonts w:hint="eastAsia" w:cs="宋体"/>
                <w:shd w:val="clear" w:color="auto" w:fill="auto"/>
              </w:rPr>
            </w:pPr>
          </w:p>
        </w:tc>
      </w:tr>
    </w:tbl>
    <w:p w14:paraId="29474352">
      <w:pPr>
        <w:pStyle w:val="9"/>
        <w:rPr>
          <w:rFonts w:hint="eastAsia" w:ascii="宋体" w:hAnsi="宋体" w:cs="宋体"/>
          <w:spacing w:val="8"/>
          <w:sz w:val="24"/>
        </w:rPr>
      </w:pPr>
    </w:p>
    <w:p w14:paraId="1B332037">
      <w:pPr>
        <w:jc w:val="center"/>
        <w:rPr>
          <w:rFonts w:hint="eastAsia" w:ascii="宋体" w:hAnsi="宋体" w:cs="宋体"/>
          <w:b/>
          <w:sz w:val="32"/>
          <w:szCs w:val="20"/>
        </w:rPr>
      </w:pPr>
    </w:p>
    <w:p w14:paraId="0EF407F7">
      <w:pPr>
        <w:rPr>
          <w:rFonts w:hint="eastAsia" w:ascii="宋体" w:hAnsi="宋体" w:cs="宋体"/>
          <w:sz w:val="24"/>
        </w:rPr>
      </w:pPr>
      <w:r>
        <w:rPr>
          <w:rFonts w:hint="eastAsia" w:ascii="宋体" w:hAnsi="宋体" w:cs="宋体"/>
          <w:sz w:val="24"/>
        </w:rPr>
        <w:t>说明：以上报价有缺漏的其响应将被否决。</w:t>
      </w:r>
    </w:p>
    <w:p w14:paraId="4F795315">
      <w:pPr>
        <w:rPr>
          <w:rFonts w:hint="eastAsia" w:ascii="宋体" w:hAnsi="宋体" w:cs="宋体"/>
          <w:b/>
          <w:sz w:val="32"/>
          <w:szCs w:val="20"/>
        </w:rPr>
      </w:pPr>
    </w:p>
    <w:p w14:paraId="7BF32C6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hint="eastAsia"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19"/>
        <w:ind w:firstLine="240"/>
        <w:rPr>
          <w:rFonts w:hint="eastAsia" w:ascii="宋体" w:hAnsi="宋体" w:cs="宋体"/>
          <w:sz w:val="24"/>
        </w:rPr>
      </w:pPr>
      <w:r>
        <w:rPr>
          <w:rFonts w:hint="eastAsia" w:ascii="华文仿宋" w:hAnsi="华文仿宋" w:eastAsia="华文仿宋"/>
          <w:b/>
          <w:bCs/>
          <w:sz w:val="24"/>
        </w:rPr>
        <w:br w:type="textWrapping"/>
      </w:r>
    </w:p>
    <w:p w14:paraId="2D299784">
      <w:pPr>
        <w:rPr>
          <w:rFonts w:hint="eastAsia" w:ascii="宋体" w:hAnsi="宋体" w:cs="宋体"/>
          <w:sz w:val="24"/>
        </w:rPr>
      </w:pPr>
    </w:p>
    <w:p w14:paraId="2EBF0931">
      <w:pPr>
        <w:rPr>
          <w:rFonts w:hint="eastAsia" w:ascii="宋体" w:hAnsi="宋体" w:cs="宋体"/>
          <w:sz w:val="24"/>
        </w:rPr>
      </w:pPr>
    </w:p>
    <w:p w14:paraId="2A3150A2">
      <w:pPr>
        <w:rPr>
          <w:rFonts w:hint="eastAsia" w:ascii="宋体" w:hAnsi="宋体" w:cs="宋体"/>
          <w:sz w:val="24"/>
        </w:rPr>
      </w:pPr>
      <w:r>
        <w:rPr>
          <w:rFonts w:ascii="宋体" w:hAnsi="宋体" w:cs="宋体"/>
          <w:sz w:val="24"/>
        </w:rPr>
        <w:br w:type="page"/>
      </w:r>
    </w:p>
    <w:p w14:paraId="1E4B0A48">
      <w:pPr>
        <w:numPr>
          <w:ilvl w:val="0"/>
          <w:numId w:val="11"/>
        </w:numPr>
        <w:spacing w:line="360" w:lineRule="auto"/>
        <w:jc w:val="left"/>
        <w:rPr>
          <w:rFonts w:hint="eastAsia" w:ascii="宋体" w:hAnsi="宋体"/>
          <w:b/>
          <w:color w:val="000000"/>
          <w:sz w:val="24"/>
        </w:rPr>
      </w:pPr>
      <w:r>
        <w:rPr>
          <w:rFonts w:hint="eastAsia" w:ascii="宋体" w:hAnsi="宋体"/>
          <w:b/>
          <w:color w:val="000000"/>
          <w:sz w:val="24"/>
        </w:rPr>
        <w:t>资格审查响应表</w:t>
      </w:r>
    </w:p>
    <w:p w14:paraId="0AC6F6DE">
      <w:pPr>
        <w:pStyle w:val="9"/>
      </w:pPr>
    </w:p>
    <w:tbl>
      <w:tblPr>
        <w:tblStyle w:val="21"/>
        <w:tblW w:w="4842"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0"/>
        <w:gridCol w:w="5208"/>
        <w:gridCol w:w="1098"/>
        <w:gridCol w:w="1267"/>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hint="eastAsia" w:ascii="宋体" w:hAnsi="宋体" w:cs="宋体"/>
                <w:color w:val="000000"/>
                <w:sz w:val="22"/>
                <w:szCs w:val="22"/>
              </w:rPr>
            </w:pPr>
            <w:bookmarkStart w:id="10"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hint="eastAsia" w:ascii="宋体" w:hAnsi="宋体" w:cs="宋体"/>
                <w:color w:val="000000"/>
                <w:sz w:val="22"/>
                <w:szCs w:val="22"/>
              </w:rPr>
            </w:pPr>
            <w:r>
              <w:rPr>
                <w:rFonts w:hint="eastAsia" w:ascii="宋体" w:hAnsi="宋体"/>
                <w:color w:val="000000"/>
                <w:sz w:val="22"/>
                <w:szCs w:val="22"/>
              </w:rPr>
              <w:t>具备的条件说明</w:t>
            </w:r>
          </w:p>
        </w:tc>
        <w:tc>
          <w:tcPr>
            <w:tcW w:w="596" w:type="pct"/>
            <w:vAlign w:val="center"/>
          </w:tcPr>
          <w:p w14:paraId="1F51B5A1">
            <w:pPr>
              <w:adjustRightInd w:val="0"/>
              <w:snapToGrid w:val="0"/>
              <w:spacing w:line="288" w:lineRule="auto"/>
              <w:jc w:val="center"/>
              <w:rPr>
                <w:rFonts w:hint="eastAsia" w:ascii="宋体" w:hAnsi="宋体" w:cs="宋体"/>
                <w:color w:val="000000"/>
                <w:sz w:val="22"/>
                <w:szCs w:val="22"/>
              </w:rPr>
            </w:pPr>
            <w:r>
              <w:rPr>
                <w:rFonts w:hint="eastAsia" w:ascii="宋体" w:hAnsi="宋体" w:cs="宋体"/>
                <w:color w:val="000000"/>
                <w:sz w:val="22"/>
                <w:szCs w:val="22"/>
              </w:rPr>
              <w:t>是否响应</w:t>
            </w:r>
          </w:p>
        </w:tc>
        <w:tc>
          <w:tcPr>
            <w:tcW w:w="688" w:type="pct"/>
          </w:tcPr>
          <w:p w14:paraId="5635BE3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hint="eastAsia"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hint="eastAsia"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6" w:type="pct"/>
            <w:vAlign w:val="center"/>
          </w:tcPr>
          <w:p w14:paraId="4627FCCD">
            <w:pPr>
              <w:adjustRightInd w:val="0"/>
              <w:snapToGrid w:val="0"/>
              <w:spacing w:line="288" w:lineRule="auto"/>
              <w:jc w:val="center"/>
              <w:rPr>
                <w:rFonts w:hint="eastAsia" w:ascii="宋体" w:hAnsi="宋体"/>
                <w:color w:val="000000"/>
                <w:sz w:val="22"/>
                <w:szCs w:val="22"/>
              </w:rPr>
            </w:pPr>
          </w:p>
        </w:tc>
        <w:tc>
          <w:tcPr>
            <w:tcW w:w="688" w:type="pct"/>
            <w:vAlign w:val="center"/>
          </w:tcPr>
          <w:p w14:paraId="3ACC4EC3">
            <w:pPr>
              <w:adjustRightInd w:val="0"/>
              <w:snapToGrid w:val="0"/>
              <w:spacing w:line="288" w:lineRule="auto"/>
              <w:jc w:val="center"/>
              <w:rPr>
                <w:rFonts w:hint="eastAsia"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hint="eastAsia" w:ascii="宋体" w:hAnsi="宋体"/>
                <w:color w:val="000000"/>
                <w:sz w:val="22"/>
                <w:szCs w:val="22"/>
              </w:rPr>
            </w:pPr>
            <w:r>
              <w:rPr>
                <w:rFonts w:hint="eastAsia" w:ascii="宋体" w:hAnsi="宋体" w:eastAsia="宋体" w:cs="宋体"/>
                <w:bCs/>
                <w:sz w:val="22"/>
                <w:szCs w:val="22"/>
              </w:rPr>
              <w:t>无重大违法记录承诺书</w:t>
            </w:r>
          </w:p>
        </w:tc>
        <w:tc>
          <w:tcPr>
            <w:tcW w:w="596" w:type="pct"/>
            <w:vAlign w:val="center"/>
          </w:tcPr>
          <w:p w14:paraId="562A4CC8">
            <w:pPr>
              <w:adjustRightInd w:val="0"/>
              <w:snapToGrid w:val="0"/>
              <w:spacing w:line="288" w:lineRule="auto"/>
              <w:jc w:val="center"/>
              <w:rPr>
                <w:rFonts w:hint="eastAsia" w:ascii="宋体" w:hAnsi="宋体"/>
                <w:color w:val="000000"/>
                <w:sz w:val="22"/>
                <w:szCs w:val="22"/>
              </w:rPr>
            </w:pPr>
          </w:p>
        </w:tc>
        <w:tc>
          <w:tcPr>
            <w:tcW w:w="688" w:type="pct"/>
            <w:vAlign w:val="center"/>
          </w:tcPr>
          <w:p w14:paraId="30D9D0DB">
            <w:pPr>
              <w:adjustRightInd w:val="0"/>
              <w:snapToGrid w:val="0"/>
              <w:spacing w:line="288" w:lineRule="auto"/>
              <w:jc w:val="center"/>
              <w:rPr>
                <w:rFonts w:hint="eastAsia"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hint="eastAsia" w:ascii="宋体" w:hAnsi="宋体"/>
                <w:color w:val="000000"/>
                <w:sz w:val="22"/>
                <w:szCs w:val="22"/>
              </w:rPr>
            </w:pPr>
            <w:r>
              <w:rPr>
                <w:rFonts w:hint="eastAsia" w:ascii="宋体" w:hAnsi="宋体"/>
                <w:color w:val="000000"/>
                <w:sz w:val="22"/>
                <w:szCs w:val="22"/>
              </w:rPr>
              <w:t>无行贿犯罪记录声明函</w:t>
            </w:r>
          </w:p>
        </w:tc>
        <w:tc>
          <w:tcPr>
            <w:tcW w:w="596" w:type="pct"/>
            <w:vAlign w:val="center"/>
          </w:tcPr>
          <w:p w14:paraId="7092D35B">
            <w:pPr>
              <w:adjustRightInd w:val="0"/>
              <w:snapToGrid w:val="0"/>
              <w:spacing w:line="288" w:lineRule="auto"/>
              <w:jc w:val="center"/>
              <w:rPr>
                <w:rFonts w:hint="eastAsia" w:ascii="宋体" w:hAnsi="宋体"/>
                <w:color w:val="000000"/>
                <w:sz w:val="22"/>
                <w:szCs w:val="22"/>
              </w:rPr>
            </w:pPr>
          </w:p>
        </w:tc>
        <w:tc>
          <w:tcPr>
            <w:tcW w:w="688" w:type="pct"/>
            <w:vAlign w:val="center"/>
          </w:tcPr>
          <w:p w14:paraId="71C45F54">
            <w:pPr>
              <w:adjustRightInd w:val="0"/>
              <w:snapToGrid w:val="0"/>
              <w:spacing w:line="288" w:lineRule="auto"/>
              <w:jc w:val="center"/>
              <w:rPr>
                <w:rFonts w:hint="eastAsia"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hint="eastAsia"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shd w:val="clear" w:color="auto" w:fill="auto"/>
            <w:vAlign w:val="center"/>
          </w:tcPr>
          <w:p w14:paraId="7DEDA2D3">
            <w:pPr>
              <w:spacing w:line="288" w:lineRule="auto"/>
              <w:rPr>
                <w:rFonts w:hint="eastAsia"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6" w:type="pct"/>
            <w:vAlign w:val="center"/>
          </w:tcPr>
          <w:p w14:paraId="033ADA80">
            <w:pPr>
              <w:adjustRightInd w:val="0"/>
              <w:snapToGrid w:val="0"/>
              <w:spacing w:line="288" w:lineRule="auto"/>
              <w:jc w:val="center"/>
              <w:rPr>
                <w:rFonts w:hint="eastAsia" w:ascii="宋体" w:hAnsi="宋体"/>
                <w:color w:val="000000"/>
                <w:sz w:val="22"/>
                <w:szCs w:val="22"/>
              </w:rPr>
            </w:pPr>
          </w:p>
        </w:tc>
        <w:tc>
          <w:tcPr>
            <w:tcW w:w="688" w:type="pct"/>
            <w:vAlign w:val="center"/>
          </w:tcPr>
          <w:p w14:paraId="53A01A62">
            <w:pPr>
              <w:adjustRightInd w:val="0"/>
              <w:snapToGrid w:val="0"/>
              <w:spacing w:line="288" w:lineRule="auto"/>
              <w:jc w:val="center"/>
              <w:rPr>
                <w:rFonts w:hint="eastAsia"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hint="eastAsia"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hint="eastAsia" w:ascii="宋体" w:hAnsi="宋体" w:cs="宋体"/>
                <w:color w:val="000000"/>
                <w:sz w:val="22"/>
                <w:szCs w:val="22"/>
              </w:rPr>
            </w:pPr>
            <w:r>
              <w:rPr>
                <w:rFonts w:hint="eastAsia" w:ascii="宋体" w:hAnsi="宋体" w:cs="宋体"/>
                <w:color w:val="000000"/>
                <w:sz w:val="22"/>
                <w:szCs w:val="22"/>
              </w:rPr>
              <w:t>本项目不接受联合体投标</w:t>
            </w:r>
          </w:p>
        </w:tc>
        <w:tc>
          <w:tcPr>
            <w:tcW w:w="596" w:type="pct"/>
            <w:vAlign w:val="center"/>
          </w:tcPr>
          <w:p w14:paraId="201904D9">
            <w:pPr>
              <w:widowControl/>
              <w:spacing w:line="288" w:lineRule="auto"/>
              <w:jc w:val="center"/>
              <w:rPr>
                <w:rFonts w:hint="eastAsia" w:ascii="宋体" w:hAnsi="宋体" w:cs="宋体"/>
                <w:color w:val="000000"/>
                <w:kern w:val="0"/>
                <w:sz w:val="22"/>
                <w:szCs w:val="22"/>
              </w:rPr>
            </w:pPr>
          </w:p>
        </w:tc>
        <w:tc>
          <w:tcPr>
            <w:tcW w:w="688" w:type="pct"/>
            <w:vAlign w:val="center"/>
          </w:tcPr>
          <w:p w14:paraId="2B670944">
            <w:pPr>
              <w:adjustRightInd w:val="0"/>
              <w:snapToGrid w:val="0"/>
              <w:spacing w:line="288" w:lineRule="auto"/>
              <w:jc w:val="center"/>
              <w:rPr>
                <w:rFonts w:hint="eastAsia" w:ascii="宋体" w:hAnsi="宋体"/>
                <w:color w:val="000000"/>
                <w:sz w:val="22"/>
                <w:szCs w:val="22"/>
              </w:rPr>
            </w:pPr>
          </w:p>
        </w:tc>
      </w:tr>
      <w:bookmarkEnd w:id="10"/>
    </w:tbl>
    <w:p w14:paraId="11346D45">
      <w:pPr>
        <w:spacing w:line="360" w:lineRule="auto"/>
        <w:rPr>
          <w:rFonts w:hint="eastAsia" w:ascii="宋体" w:hAnsi="宋体"/>
          <w:color w:val="000000"/>
          <w:sz w:val="24"/>
        </w:rPr>
      </w:pPr>
    </w:p>
    <w:p w14:paraId="429C641E">
      <w:pPr>
        <w:jc w:val="left"/>
        <w:rPr>
          <w:rFonts w:hint="eastAsia"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hint="eastAsia" w:ascii="宋体" w:hAnsi="宋体"/>
          <w:color w:val="000000"/>
          <w:sz w:val="24"/>
        </w:rPr>
      </w:pPr>
    </w:p>
    <w:p w14:paraId="27357F40">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hint="eastAsia" w:ascii="宋体" w:hAnsi="宋体"/>
          <w:sz w:val="24"/>
        </w:rPr>
      </w:pPr>
    </w:p>
    <w:p w14:paraId="252F3520">
      <w:pPr>
        <w:jc w:val="left"/>
        <w:rPr>
          <w:rFonts w:hint="eastAsia" w:ascii="宋体" w:hAnsi="宋体"/>
          <w:sz w:val="24"/>
        </w:rPr>
      </w:pPr>
    </w:p>
    <w:p w14:paraId="4744D69A">
      <w:pPr>
        <w:jc w:val="left"/>
        <w:rPr>
          <w:rFonts w:hint="eastAsia" w:ascii="宋体" w:hAnsi="宋体"/>
          <w:sz w:val="24"/>
        </w:rPr>
      </w:pPr>
    </w:p>
    <w:p w14:paraId="2DFD9CA0">
      <w:pPr>
        <w:jc w:val="left"/>
        <w:rPr>
          <w:rFonts w:hint="eastAsia" w:ascii="宋体" w:hAnsi="宋体"/>
          <w:sz w:val="24"/>
        </w:rPr>
      </w:pPr>
    </w:p>
    <w:p w14:paraId="72F9EEBD">
      <w:pPr>
        <w:jc w:val="left"/>
        <w:rPr>
          <w:rFonts w:hint="eastAsia" w:ascii="宋体" w:hAnsi="宋体"/>
          <w:sz w:val="24"/>
        </w:rPr>
      </w:pPr>
    </w:p>
    <w:p w14:paraId="27A6D6D9">
      <w:pPr>
        <w:rPr>
          <w:rFonts w:hint="eastAsia" w:ascii="宋体" w:hAnsi="宋体"/>
          <w:b/>
          <w:color w:val="000000"/>
          <w:sz w:val="24"/>
        </w:rPr>
      </w:pPr>
      <w:r>
        <w:rPr>
          <w:rFonts w:hint="eastAsia" w:ascii="宋体" w:hAnsi="宋体"/>
          <w:b/>
          <w:color w:val="000000"/>
          <w:sz w:val="24"/>
        </w:rPr>
        <w:br w:type="page"/>
      </w:r>
    </w:p>
    <w:p w14:paraId="697D7B54">
      <w:pPr>
        <w:numPr>
          <w:ilvl w:val="0"/>
          <w:numId w:val="11"/>
        </w:numPr>
        <w:jc w:val="left"/>
        <w:rPr>
          <w:rFonts w:hint="eastAsia" w:ascii="宋体" w:hAnsi="宋体"/>
          <w:b/>
          <w:color w:val="000000"/>
          <w:sz w:val="24"/>
        </w:rPr>
      </w:pPr>
      <w:r>
        <w:rPr>
          <w:rFonts w:hint="eastAsia" w:ascii="宋体" w:hAnsi="宋体"/>
          <w:b/>
          <w:color w:val="000000"/>
          <w:sz w:val="24"/>
        </w:rPr>
        <w:t>符合性审查响应表</w:t>
      </w:r>
    </w:p>
    <w:p w14:paraId="2D1AC062">
      <w:pPr>
        <w:pStyle w:val="9"/>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hint="eastAsia" w:ascii="宋体" w:hAnsi="宋体" w:cs="宋体"/>
                <w:color w:val="000000"/>
                <w:kern w:val="0"/>
                <w:sz w:val="22"/>
                <w:szCs w:val="22"/>
              </w:rPr>
            </w:pPr>
            <w:bookmarkStart w:id="11"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hint="eastAsia"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hint="eastAsia" w:ascii="宋体" w:hAnsi="宋体"/>
                <w:color w:val="000000"/>
                <w:kern w:val="0"/>
                <w:sz w:val="22"/>
                <w:szCs w:val="22"/>
              </w:rPr>
            </w:pPr>
          </w:p>
        </w:tc>
        <w:tc>
          <w:tcPr>
            <w:tcW w:w="622" w:type="pct"/>
            <w:vAlign w:val="center"/>
          </w:tcPr>
          <w:p w14:paraId="40E9523A">
            <w:pPr>
              <w:widowControl/>
              <w:spacing w:line="288" w:lineRule="auto"/>
              <w:jc w:val="center"/>
              <w:rPr>
                <w:rFonts w:hint="eastAsia"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hint="eastAsia" w:ascii="宋体" w:hAnsi="宋体"/>
                <w:color w:val="000000"/>
                <w:kern w:val="0"/>
                <w:sz w:val="22"/>
                <w:szCs w:val="22"/>
              </w:rPr>
            </w:pPr>
          </w:p>
        </w:tc>
        <w:tc>
          <w:tcPr>
            <w:tcW w:w="622" w:type="pct"/>
            <w:vAlign w:val="center"/>
          </w:tcPr>
          <w:p w14:paraId="33EA29BA">
            <w:pPr>
              <w:widowControl/>
              <w:spacing w:line="288" w:lineRule="auto"/>
              <w:jc w:val="center"/>
              <w:rPr>
                <w:rFonts w:hint="eastAsia"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hint="eastAsia" w:ascii="宋体" w:hAnsi="宋体"/>
                <w:color w:val="000000"/>
                <w:kern w:val="0"/>
                <w:sz w:val="22"/>
                <w:szCs w:val="22"/>
              </w:rPr>
            </w:pPr>
          </w:p>
        </w:tc>
        <w:tc>
          <w:tcPr>
            <w:tcW w:w="622" w:type="pct"/>
            <w:vAlign w:val="center"/>
          </w:tcPr>
          <w:p w14:paraId="17850CEB">
            <w:pPr>
              <w:widowControl/>
              <w:spacing w:line="288" w:lineRule="auto"/>
              <w:jc w:val="center"/>
              <w:rPr>
                <w:rFonts w:hint="eastAsia"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2"/>
              </w:numPr>
              <w:spacing w:line="288" w:lineRule="auto"/>
              <w:rPr>
                <w:rFonts w:hint="eastAsia"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hint="eastAsia"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hint="eastAsia"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hint="eastAsia"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hint="eastAsia"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hint="eastAsia" w:ascii="宋体" w:hAnsi="宋体"/>
                <w:color w:val="000000"/>
                <w:kern w:val="0"/>
                <w:sz w:val="22"/>
                <w:szCs w:val="22"/>
              </w:rPr>
            </w:pPr>
          </w:p>
        </w:tc>
        <w:tc>
          <w:tcPr>
            <w:tcW w:w="622" w:type="pct"/>
            <w:vAlign w:val="center"/>
          </w:tcPr>
          <w:p w14:paraId="118F7907">
            <w:pPr>
              <w:widowControl/>
              <w:spacing w:line="288" w:lineRule="auto"/>
              <w:jc w:val="center"/>
              <w:rPr>
                <w:rFonts w:hint="eastAsia"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hint="eastAsia" w:ascii="宋体" w:hAnsi="宋体"/>
                <w:color w:val="000000"/>
                <w:kern w:val="0"/>
                <w:sz w:val="22"/>
                <w:szCs w:val="22"/>
              </w:rPr>
            </w:pPr>
          </w:p>
        </w:tc>
        <w:tc>
          <w:tcPr>
            <w:tcW w:w="622" w:type="pct"/>
            <w:vAlign w:val="center"/>
          </w:tcPr>
          <w:p w14:paraId="176DC41A">
            <w:pPr>
              <w:widowControl/>
              <w:spacing w:line="288" w:lineRule="auto"/>
              <w:jc w:val="center"/>
              <w:rPr>
                <w:rFonts w:hint="eastAsia"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hint="eastAsia" w:ascii="宋体" w:hAnsi="宋体"/>
                <w:color w:val="000000"/>
                <w:kern w:val="0"/>
                <w:sz w:val="22"/>
                <w:szCs w:val="22"/>
              </w:rPr>
            </w:pPr>
          </w:p>
        </w:tc>
        <w:tc>
          <w:tcPr>
            <w:tcW w:w="622" w:type="pct"/>
            <w:vAlign w:val="center"/>
          </w:tcPr>
          <w:p w14:paraId="053F88DD">
            <w:pPr>
              <w:widowControl/>
              <w:spacing w:line="288" w:lineRule="auto"/>
              <w:jc w:val="center"/>
              <w:rPr>
                <w:rFonts w:hint="eastAsia"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hint="eastAsia"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hint="eastAsia"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hint="eastAsia" w:ascii="宋体" w:hAnsi="宋体"/>
                <w:color w:val="000000"/>
                <w:kern w:val="0"/>
                <w:sz w:val="22"/>
                <w:szCs w:val="22"/>
              </w:rPr>
            </w:pPr>
          </w:p>
        </w:tc>
        <w:tc>
          <w:tcPr>
            <w:tcW w:w="622" w:type="pct"/>
            <w:vAlign w:val="center"/>
          </w:tcPr>
          <w:p w14:paraId="46170282">
            <w:pPr>
              <w:widowControl/>
              <w:spacing w:line="288" w:lineRule="auto"/>
              <w:jc w:val="center"/>
              <w:rPr>
                <w:rFonts w:hint="eastAsia" w:ascii="宋体" w:hAnsi="宋体"/>
                <w:color w:val="000000"/>
                <w:kern w:val="0"/>
                <w:sz w:val="22"/>
                <w:szCs w:val="22"/>
              </w:rPr>
            </w:pPr>
          </w:p>
        </w:tc>
      </w:tr>
      <w:bookmarkEnd w:id="11"/>
    </w:tbl>
    <w:p w14:paraId="00ED7F89">
      <w:pPr>
        <w:jc w:val="left"/>
        <w:rPr>
          <w:rFonts w:hint="eastAsia" w:ascii="宋体" w:hAnsi="宋体"/>
          <w:sz w:val="24"/>
        </w:rPr>
      </w:pPr>
    </w:p>
    <w:p w14:paraId="1054942E">
      <w:pPr>
        <w:jc w:val="left"/>
        <w:rPr>
          <w:rFonts w:hint="eastAsia"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hint="eastAsia" w:ascii="宋体" w:hAnsi="宋体"/>
          <w:color w:val="000000"/>
          <w:sz w:val="24"/>
        </w:rPr>
      </w:pPr>
    </w:p>
    <w:p w14:paraId="610DD383">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hint="eastAsia" w:ascii="宋体" w:hAnsi="宋体"/>
          <w:sz w:val="24"/>
        </w:rPr>
      </w:pPr>
      <w:r>
        <w:rPr>
          <w:rFonts w:ascii="宋体" w:hAnsi="宋体"/>
          <w:sz w:val="24"/>
        </w:rPr>
        <w:br w:type="page"/>
      </w:r>
    </w:p>
    <w:p w14:paraId="21359D46">
      <w:pPr>
        <w:numPr>
          <w:ilvl w:val="0"/>
          <w:numId w:val="11"/>
        </w:numPr>
        <w:jc w:val="left"/>
        <w:rPr>
          <w:rFonts w:hint="eastAsia" w:ascii="宋体" w:hAnsi="宋体"/>
          <w:b/>
          <w:color w:val="000000"/>
          <w:sz w:val="24"/>
        </w:rPr>
      </w:pPr>
      <w:r>
        <w:rPr>
          <w:rFonts w:hint="eastAsia" w:ascii="宋体" w:hAnsi="宋体"/>
          <w:b/>
          <w:color w:val="000000"/>
          <w:sz w:val="24"/>
        </w:rPr>
        <w:t>资格证明文件</w:t>
      </w:r>
    </w:p>
    <w:p w14:paraId="69B21597">
      <w:pPr>
        <w:pStyle w:val="9"/>
        <w:rPr>
          <w:rFonts w:hint="eastAsia" w:ascii="宋体" w:hAnsi="宋体"/>
          <w:b/>
          <w:color w:val="000000"/>
          <w:sz w:val="24"/>
        </w:rPr>
      </w:pPr>
    </w:p>
    <w:p w14:paraId="6817925C">
      <w:pPr>
        <w:numPr>
          <w:ilvl w:val="0"/>
          <w:numId w:val="13"/>
        </w:numPr>
        <w:spacing w:line="360" w:lineRule="auto"/>
        <w:rPr>
          <w:rFonts w:hint="eastAsia" w:ascii="宋体" w:hAnsi="宋体"/>
          <w:sz w:val="24"/>
        </w:rPr>
      </w:pPr>
      <w:r>
        <w:rPr>
          <w:rFonts w:hint="eastAsia" w:ascii="宋体" w:hAnsi="宋体"/>
          <w:sz w:val="24"/>
        </w:rPr>
        <w:t>参选截止日在有效期内的营业执照（或事业单位、社会团体相关证书）。</w:t>
      </w:r>
    </w:p>
    <w:p w14:paraId="0889A4E2">
      <w:pPr>
        <w:pStyle w:val="9"/>
        <w:rPr>
          <w:rFonts w:hint="eastAsia" w:ascii="宋体" w:hAnsi="宋体"/>
          <w:b/>
          <w:color w:val="000000"/>
          <w:sz w:val="24"/>
        </w:rPr>
      </w:pPr>
    </w:p>
    <w:p w14:paraId="47A9CE7C">
      <w:pPr>
        <w:numPr>
          <w:ilvl w:val="0"/>
          <w:numId w:val="13"/>
        </w:numPr>
        <w:spacing w:line="360" w:lineRule="auto"/>
        <w:rPr>
          <w:rFonts w:hint="eastAsia"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hint="eastAsia" w:ascii="宋体" w:hAnsi="宋体"/>
          <w:sz w:val="24"/>
        </w:rPr>
      </w:pPr>
    </w:p>
    <w:p w14:paraId="75C64DE0">
      <w:pPr>
        <w:numPr>
          <w:ilvl w:val="0"/>
          <w:numId w:val="13"/>
        </w:numPr>
        <w:spacing w:line="360" w:lineRule="auto"/>
        <w:rPr>
          <w:rFonts w:hint="eastAsia"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hint="eastAsia" w:ascii="宋体" w:hAnsi="宋体"/>
          <w:sz w:val="24"/>
        </w:rPr>
      </w:pPr>
    </w:p>
    <w:p w14:paraId="46DE32F0">
      <w:pPr>
        <w:numPr>
          <w:ilvl w:val="0"/>
          <w:numId w:val="13"/>
        </w:numPr>
        <w:spacing w:line="360" w:lineRule="auto"/>
        <w:rPr>
          <w:rFonts w:hint="eastAsia"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hint="eastAsia" w:ascii="宋体" w:hAnsi="宋体"/>
          <w:sz w:val="24"/>
        </w:rPr>
      </w:pPr>
    </w:p>
    <w:p w14:paraId="3657B32D">
      <w:pPr>
        <w:numPr>
          <w:ilvl w:val="0"/>
          <w:numId w:val="13"/>
        </w:numPr>
        <w:spacing w:line="360" w:lineRule="auto"/>
        <w:rPr>
          <w:rFonts w:hint="eastAsia"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6A05E1A4">
      <w:pPr>
        <w:pStyle w:val="9"/>
      </w:pPr>
    </w:p>
    <w:p w14:paraId="52176543">
      <w:pPr>
        <w:spacing w:line="360" w:lineRule="auto"/>
        <w:rPr>
          <w:rFonts w:hint="eastAsia" w:ascii="宋体" w:hAnsi="宋体"/>
          <w:sz w:val="24"/>
        </w:rPr>
      </w:pPr>
    </w:p>
    <w:p w14:paraId="563D7A4E">
      <w:pPr>
        <w:pStyle w:val="9"/>
        <w:rPr>
          <w:rFonts w:hint="eastAsia" w:ascii="宋体" w:hAnsi="宋体"/>
          <w:b/>
          <w:color w:val="000000"/>
          <w:sz w:val="24"/>
        </w:rPr>
      </w:pPr>
    </w:p>
    <w:p w14:paraId="23768541">
      <w:pPr>
        <w:jc w:val="left"/>
        <w:rPr>
          <w:rFonts w:hint="eastAsia" w:ascii="宋体" w:hAnsi="宋体"/>
          <w:sz w:val="24"/>
        </w:rPr>
      </w:pPr>
    </w:p>
    <w:p w14:paraId="636F9764">
      <w:pPr>
        <w:jc w:val="left"/>
        <w:rPr>
          <w:rFonts w:hint="eastAsia" w:ascii="宋体" w:hAnsi="宋体" w:cs="宋体"/>
          <w:sz w:val="24"/>
        </w:rPr>
      </w:pPr>
    </w:p>
    <w:p w14:paraId="51774B2E">
      <w:pPr>
        <w:jc w:val="left"/>
        <w:rPr>
          <w:rFonts w:hint="eastAsia" w:ascii="宋体" w:hAnsi="宋体" w:cs="宋体"/>
          <w:sz w:val="24"/>
        </w:rPr>
      </w:pPr>
    </w:p>
    <w:p w14:paraId="400F1DEA">
      <w:pPr>
        <w:jc w:val="left"/>
        <w:rPr>
          <w:rFonts w:hint="eastAsia" w:ascii="宋体" w:hAnsi="宋体" w:cs="宋体"/>
          <w:sz w:val="24"/>
        </w:rPr>
      </w:pPr>
    </w:p>
    <w:p w14:paraId="4B3F9DF1">
      <w:pPr>
        <w:jc w:val="left"/>
        <w:rPr>
          <w:rFonts w:hint="eastAsia" w:ascii="宋体" w:hAnsi="宋体" w:cs="宋体"/>
          <w:sz w:val="24"/>
        </w:rPr>
      </w:pPr>
    </w:p>
    <w:p w14:paraId="60990509">
      <w:pPr>
        <w:jc w:val="left"/>
        <w:rPr>
          <w:rFonts w:hint="eastAsia" w:ascii="宋体" w:hAnsi="宋体" w:cs="宋体"/>
          <w:sz w:val="24"/>
        </w:rPr>
      </w:pPr>
    </w:p>
    <w:p w14:paraId="302BE346">
      <w:pPr>
        <w:jc w:val="left"/>
        <w:rPr>
          <w:rFonts w:hint="eastAsia" w:ascii="宋体" w:hAnsi="宋体" w:cs="宋体"/>
          <w:sz w:val="24"/>
        </w:rPr>
      </w:pPr>
    </w:p>
    <w:p w14:paraId="1865D533">
      <w:pPr>
        <w:jc w:val="left"/>
        <w:rPr>
          <w:rFonts w:hint="eastAsia" w:ascii="宋体" w:hAnsi="宋体" w:cs="宋体"/>
          <w:sz w:val="24"/>
        </w:rPr>
      </w:pPr>
    </w:p>
    <w:p w14:paraId="154DF715">
      <w:pPr>
        <w:jc w:val="left"/>
        <w:rPr>
          <w:rFonts w:hint="eastAsia" w:ascii="宋体" w:hAnsi="宋体" w:cs="宋体"/>
          <w:sz w:val="24"/>
        </w:rPr>
      </w:pPr>
    </w:p>
    <w:p w14:paraId="1B856B75">
      <w:pPr>
        <w:rPr>
          <w:rFonts w:hint="eastAsia" w:ascii="宋体" w:hAnsi="宋体" w:cs="宋体"/>
          <w:sz w:val="24"/>
        </w:rPr>
      </w:pPr>
    </w:p>
    <w:p w14:paraId="4BA4968A">
      <w:pPr>
        <w:widowControl/>
        <w:jc w:val="left"/>
        <w:rPr>
          <w:rFonts w:hint="eastAsia" w:ascii="宋体" w:hAnsi="宋体" w:cs="宋体"/>
          <w:sz w:val="24"/>
        </w:rPr>
      </w:pPr>
      <w:r>
        <w:rPr>
          <w:rFonts w:ascii="宋体" w:hAnsi="宋体" w:cs="宋体"/>
          <w:sz w:val="24"/>
        </w:rPr>
        <w:br w:type="page"/>
      </w:r>
    </w:p>
    <w:p w14:paraId="49E60289">
      <w:pPr>
        <w:jc w:val="left"/>
        <w:rPr>
          <w:rFonts w:hint="eastAsia" w:ascii="宋体" w:hAnsi="宋体" w:cs="宋体"/>
          <w:sz w:val="24"/>
        </w:rPr>
      </w:pPr>
      <w:r>
        <w:rPr>
          <w:rFonts w:hint="eastAsia" w:ascii="宋体" w:hAnsi="宋体" w:cs="宋体"/>
          <w:sz w:val="24"/>
        </w:rPr>
        <w:t>附件1：法人代表授权书</w:t>
      </w:r>
    </w:p>
    <w:p w14:paraId="494EEFEC">
      <w:pPr>
        <w:jc w:val="center"/>
        <w:rPr>
          <w:rFonts w:hint="eastAsia"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hint="eastAsia" w:ascii="宋体" w:hAnsi="宋体" w:cs="宋体"/>
        </w:rPr>
      </w:pPr>
    </w:p>
    <w:p w14:paraId="35107C69">
      <w:pPr>
        <w:pStyle w:val="32"/>
        <w:autoSpaceDE w:val="0"/>
        <w:autoSpaceDN w:val="0"/>
        <w:spacing w:before="120" w:after="120"/>
        <w:ind w:firstLine="525"/>
        <w:jc w:val="left"/>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hint="eastAsia"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hint="eastAsia" w:ascii="宋体" w:hAnsi="宋体" w:eastAsia="宋体" w:cs="宋体"/>
        </w:rPr>
      </w:pPr>
    </w:p>
    <w:p w14:paraId="7FEA8844">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hint="eastAsia"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hint="eastAsia"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hint="eastAsia"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hint="eastAsia"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hint="eastAsia" w:ascii="宋体" w:hAnsi="宋体" w:cs="宋体"/>
                <w:szCs w:val="21"/>
              </w:rPr>
            </w:pPr>
            <w:r>
              <w:rPr>
                <w:rFonts w:hint="eastAsia" w:ascii="宋体" w:hAnsi="宋体" w:cs="宋体"/>
                <w:szCs w:val="21"/>
              </w:rPr>
              <w:t>代理人身份证反面粘贴处</w:t>
            </w:r>
          </w:p>
        </w:tc>
      </w:tr>
    </w:tbl>
    <w:p w14:paraId="1620FF29">
      <w:pPr>
        <w:rPr>
          <w:rFonts w:hint="eastAsia" w:ascii="宋体" w:hAnsi="宋体" w:cs="宋体"/>
          <w:sz w:val="24"/>
        </w:rPr>
      </w:pPr>
      <w:r>
        <w:rPr>
          <w:rFonts w:hint="eastAsia" w:ascii="宋体" w:hAnsi="宋体" w:cs="宋体"/>
          <w:sz w:val="24"/>
        </w:rPr>
        <w:br w:type="page"/>
      </w:r>
    </w:p>
    <w:p w14:paraId="69B3DC15">
      <w:pPr>
        <w:rPr>
          <w:rFonts w:hint="eastAsia" w:ascii="宋体" w:hAnsi="宋体"/>
          <w:bCs/>
          <w:color w:val="000000"/>
          <w:sz w:val="28"/>
        </w:rPr>
      </w:pPr>
      <w:r>
        <w:rPr>
          <w:rFonts w:hint="eastAsia" w:ascii="宋体" w:hAnsi="宋体"/>
          <w:b/>
          <w:color w:val="000000"/>
          <w:sz w:val="28"/>
        </w:rPr>
        <w:t>附件A、法人代表授权书（递交参选文件专用版）</w:t>
      </w:r>
    </w:p>
    <w:p w14:paraId="7390F999">
      <w:pPr>
        <w:rPr>
          <w:rFonts w:hint="eastAsia"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法人代表签字或盖章：</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9"/>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vAlign w:val="center"/>
          </w:tcPr>
          <w:p w14:paraId="50BC5651">
            <w:pPr>
              <w:autoSpaceDE w:val="0"/>
              <w:autoSpaceDN w:val="0"/>
              <w:jc w:val="center"/>
              <w:textAlignment w:val="bottom"/>
              <w:rPr>
                <w:rFonts w:hint="eastAsia" w:ascii="宋体" w:hAnsi="宋体" w:cs="宋体"/>
                <w:sz w:val="24"/>
              </w:rPr>
            </w:pPr>
            <w:r>
              <w:rPr>
                <w:rFonts w:hint="eastAsia" w:ascii="宋体" w:hAnsi="宋体" w:cs="宋体"/>
                <w:sz w:val="24"/>
              </w:rPr>
              <w:t>法定代表人身份证正面粘贴处</w:t>
            </w:r>
          </w:p>
        </w:tc>
        <w:tc>
          <w:tcPr>
            <w:tcW w:w="4750" w:type="dxa"/>
            <w:vAlign w:val="center"/>
          </w:tcPr>
          <w:p w14:paraId="61F67E20">
            <w:pPr>
              <w:autoSpaceDE w:val="0"/>
              <w:autoSpaceDN w:val="0"/>
              <w:jc w:val="center"/>
              <w:textAlignment w:val="bottom"/>
              <w:rPr>
                <w:rFonts w:hint="eastAsia" w:ascii="宋体" w:hAnsi="宋体" w:cs="宋体"/>
                <w:sz w:val="24"/>
              </w:rPr>
            </w:pPr>
            <w:r>
              <w:rPr>
                <w:rFonts w:hint="eastAsia" w:ascii="宋体" w:hAnsi="宋体" w:cs="宋体"/>
                <w:sz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vAlign w:val="center"/>
          </w:tcPr>
          <w:p w14:paraId="15A60F1F">
            <w:pPr>
              <w:autoSpaceDE w:val="0"/>
              <w:autoSpaceDN w:val="0"/>
              <w:jc w:val="center"/>
              <w:textAlignment w:val="bottom"/>
              <w:rPr>
                <w:rFonts w:hint="eastAsia" w:ascii="宋体" w:hAnsi="宋体" w:cs="宋体"/>
                <w:sz w:val="24"/>
              </w:rPr>
            </w:pPr>
            <w:r>
              <w:rPr>
                <w:rFonts w:hint="eastAsia" w:ascii="宋体" w:hAnsi="宋体" w:cs="宋体"/>
                <w:sz w:val="24"/>
              </w:rPr>
              <w:t>被授权人身份证正面粘贴处</w:t>
            </w:r>
          </w:p>
        </w:tc>
        <w:tc>
          <w:tcPr>
            <w:tcW w:w="4750" w:type="dxa"/>
            <w:vAlign w:val="center"/>
          </w:tcPr>
          <w:p w14:paraId="07B51AFF">
            <w:pPr>
              <w:autoSpaceDE w:val="0"/>
              <w:autoSpaceDN w:val="0"/>
              <w:jc w:val="center"/>
              <w:textAlignment w:val="bottom"/>
              <w:rPr>
                <w:rFonts w:hint="eastAsia" w:ascii="宋体" w:hAnsi="宋体" w:cs="宋体"/>
                <w:sz w:val="24"/>
              </w:rPr>
            </w:pPr>
            <w:r>
              <w:rPr>
                <w:rFonts w:hint="eastAsia" w:ascii="宋体" w:hAnsi="宋体" w:cs="宋体"/>
                <w:sz w:val="24"/>
              </w:rPr>
              <w:t>被授权人身份证反面粘贴处</w:t>
            </w:r>
          </w:p>
        </w:tc>
      </w:tr>
    </w:tbl>
    <w:p w14:paraId="1FA57F49">
      <w:pPr>
        <w:rPr>
          <w:rFonts w:hint="eastAsia" w:ascii="宋体" w:hAnsi="宋体" w:cs="宋体"/>
          <w:sz w:val="24"/>
        </w:rPr>
      </w:pPr>
      <w:r>
        <w:rPr>
          <w:rFonts w:ascii="宋体" w:hAnsi="宋体" w:cs="宋体"/>
          <w:sz w:val="24"/>
        </w:rPr>
        <w:br w:type="page"/>
      </w:r>
    </w:p>
    <w:p w14:paraId="573D36C6">
      <w:pPr>
        <w:spacing w:line="360" w:lineRule="auto"/>
        <w:rPr>
          <w:rFonts w:hint="eastAsia" w:ascii="宋体" w:hAnsi="宋体" w:cs="宋体"/>
          <w:sz w:val="24"/>
        </w:rPr>
      </w:pPr>
      <w:r>
        <w:rPr>
          <w:rFonts w:hint="eastAsia" w:ascii="宋体" w:hAnsi="宋体" w:cs="宋体"/>
          <w:sz w:val="24"/>
        </w:rPr>
        <w:t>附件2：无重大违法记录承诺书</w:t>
      </w:r>
    </w:p>
    <w:p w14:paraId="3DC43E97">
      <w:pPr>
        <w:jc w:val="center"/>
        <w:rPr>
          <w:rFonts w:hint="eastAsia" w:ascii="宋体" w:hAnsi="宋体" w:cs="宋体"/>
          <w:b/>
          <w:sz w:val="32"/>
          <w:szCs w:val="20"/>
        </w:rPr>
      </w:pPr>
      <w:r>
        <w:rPr>
          <w:rFonts w:hint="eastAsia" w:ascii="宋体" w:hAnsi="宋体" w:cs="宋体"/>
          <w:b/>
          <w:sz w:val="32"/>
          <w:szCs w:val="20"/>
        </w:rPr>
        <w:t>无重大违法记录承诺书（格式）</w:t>
      </w:r>
    </w:p>
    <w:p w14:paraId="4C57C893">
      <w:pPr>
        <w:rPr>
          <w:rFonts w:hint="eastAsia" w:ascii="宋体" w:hAnsi="宋体" w:cs="宋体"/>
          <w:b/>
          <w:sz w:val="24"/>
          <w:u w:val="single"/>
        </w:rPr>
      </w:pPr>
    </w:p>
    <w:p w14:paraId="650E3275">
      <w:pPr>
        <w:rPr>
          <w:rFonts w:hint="eastAsia" w:ascii="宋体" w:hAnsi="宋体" w:cs="宋体"/>
          <w:sz w:val="24"/>
        </w:rPr>
      </w:pPr>
      <w:r>
        <w:rPr>
          <w:rFonts w:hint="eastAsia" w:ascii="宋体" w:hAnsi="宋体" w:cs="宋体"/>
          <w:sz w:val="24"/>
        </w:rPr>
        <w:t>上海市儿童医院：</w:t>
      </w:r>
    </w:p>
    <w:p w14:paraId="24E01728">
      <w:pPr>
        <w:rPr>
          <w:rFonts w:hint="eastAsia" w:ascii="宋体" w:hAnsi="宋体" w:cs="宋体"/>
          <w:sz w:val="24"/>
          <w:u w:val="single"/>
        </w:rPr>
      </w:pPr>
    </w:p>
    <w:p w14:paraId="1F5D1470">
      <w:pPr>
        <w:rPr>
          <w:rFonts w:hint="eastAsia"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hint="eastAsia" w:ascii="宋体" w:hAnsi="宋体" w:cs="宋体"/>
          <w:sz w:val="24"/>
          <w:u w:val="single"/>
        </w:rPr>
      </w:pPr>
    </w:p>
    <w:p w14:paraId="62476B9A">
      <w:pPr>
        <w:pStyle w:val="9"/>
        <w:rPr>
          <w:rFonts w:hint="eastAsia" w:ascii="宋体" w:hAnsi="宋体" w:cs="宋体"/>
          <w:sz w:val="24"/>
          <w:u w:val="single"/>
        </w:rPr>
      </w:pPr>
    </w:p>
    <w:p w14:paraId="499B3638">
      <w:pPr>
        <w:pStyle w:val="9"/>
        <w:rPr>
          <w:rFonts w:hint="eastAsia" w:ascii="宋体" w:hAnsi="宋体" w:cs="宋体"/>
          <w:sz w:val="24"/>
          <w:u w:val="single"/>
        </w:rPr>
      </w:pPr>
    </w:p>
    <w:p w14:paraId="072B5D47">
      <w:pPr>
        <w:pStyle w:val="9"/>
        <w:rPr>
          <w:rFonts w:hint="eastAsia" w:ascii="宋体" w:hAnsi="宋体" w:cs="宋体"/>
          <w:sz w:val="24"/>
          <w:u w:val="single"/>
        </w:rPr>
      </w:pPr>
    </w:p>
    <w:p w14:paraId="5C05ACEF">
      <w:pPr>
        <w:rPr>
          <w:rFonts w:hint="eastAsia"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hint="eastAsia"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hint="eastAsia"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hint="eastAsia" w:ascii="宋体" w:hAnsi="宋体" w:cs="宋体"/>
          <w:sz w:val="24"/>
        </w:rPr>
      </w:pPr>
    </w:p>
    <w:p w14:paraId="55733EF8">
      <w:pPr>
        <w:rPr>
          <w:rFonts w:hint="eastAsia" w:ascii="宋体" w:hAnsi="宋体" w:cs="宋体"/>
          <w:sz w:val="24"/>
        </w:rPr>
      </w:pPr>
    </w:p>
    <w:p w14:paraId="7D77A15A">
      <w:pPr>
        <w:rPr>
          <w:rFonts w:hint="eastAsia" w:ascii="宋体" w:hAnsi="宋体" w:cs="宋体"/>
          <w:sz w:val="24"/>
        </w:rPr>
      </w:pPr>
    </w:p>
    <w:p w14:paraId="52162F44">
      <w:pPr>
        <w:rPr>
          <w:rFonts w:hint="eastAsia" w:ascii="宋体" w:hAnsi="宋体" w:cs="宋体"/>
          <w:sz w:val="24"/>
        </w:rPr>
      </w:pPr>
    </w:p>
    <w:p w14:paraId="0F985FF2">
      <w:pPr>
        <w:rPr>
          <w:rFonts w:hint="eastAsia" w:ascii="宋体" w:hAnsi="宋体" w:cs="宋体"/>
          <w:sz w:val="24"/>
        </w:rPr>
      </w:pPr>
    </w:p>
    <w:p w14:paraId="17A26A34">
      <w:pPr>
        <w:rPr>
          <w:rFonts w:hint="eastAsia" w:ascii="宋体" w:hAnsi="宋体" w:cs="宋体"/>
          <w:sz w:val="24"/>
        </w:rPr>
      </w:pPr>
    </w:p>
    <w:p w14:paraId="673DCDD6">
      <w:pPr>
        <w:rPr>
          <w:rFonts w:hint="eastAsia" w:ascii="宋体" w:hAnsi="宋体" w:cs="宋体"/>
          <w:sz w:val="24"/>
        </w:rPr>
      </w:pPr>
    </w:p>
    <w:p w14:paraId="77897FDB">
      <w:pPr>
        <w:rPr>
          <w:rFonts w:hint="eastAsia" w:ascii="宋体" w:hAnsi="宋体" w:cs="宋体"/>
          <w:sz w:val="24"/>
        </w:rPr>
      </w:pPr>
    </w:p>
    <w:p w14:paraId="7CFE81E7">
      <w:pPr>
        <w:rPr>
          <w:rFonts w:hint="eastAsia" w:ascii="宋体" w:hAnsi="宋体" w:cs="宋体"/>
          <w:sz w:val="24"/>
        </w:rPr>
      </w:pPr>
    </w:p>
    <w:p w14:paraId="4CC288AB">
      <w:pPr>
        <w:rPr>
          <w:rFonts w:hint="eastAsia" w:ascii="宋体" w:hAnsi="宋体" w:cs="宋体"/>
          <w:sz w:val="24"/>
        </w:rPr>
      </w:pPr>
    </w:p>
    <w:p w14:paraId="0F9EF438">
      <w:pPr>
        <w:rPr>
          <w:rFonts w:hint="eastAsia" w:ascii="宋体" w:hAnsi="宋体" w:cs="宋体"/>
          <w:sz w:val="24"/>
        </w:rPr>
      </w:pPr>
    </w:p>
    <w:p w14:paraId="5F351521">
      <w:pPr>
        <w:rPr>
          <w:rFonts w:hint="eastAsia" w:ascii="宋体" w:hAnsi="宋体" w:cs="宋体"/>
          <w:sz w:val="24"/>
        </w:rPr>
      </w:pPr>
    </w:p>
    <w:p w14:paraId="038E64AB">
      <w:pPr>
        <w:rPr>
          <w:rFonts w:hint="eastAsia" w:ascii="宋体" w:hAnsi="宋体" w:cs="宋体"/>
          <w:sz w:val="24"/>
        </w:rPr>
      </w:pPr>
    </w:p>
    <w:p w14:paraId="16CCA887">
      <w:pPr>
        <w:rPr>
          <w:rFonts w:hint="eastAsia" w:ascii="宋体" w:hAnsi="宋体" w:cs="宋体"/>
          <w:sz w:val="24"/>
        </w:rPr>
      </w:pPr>
    </w:p>
    <w:p w14:paraId="3A8537D8">
      <w:pPr>
        <w:rPr>
          <w:rFonts w:hint="eastAsia" w:ascii="宋体" w:hAnsi="宋体" w:cs="宋体"/>
          <w:sz w:val="24"/>
        </w:rPr>
      </w:pPr>
    </w:p>
    <w:p w14:paraId="5E7A0136">
      <w:pPr>
        <w:rPr>
          <w:rFonts w:hint="eastAsia" w:ascii="宋体" w:hAnsi="宋体" w:cs="宋体"/>
          <w:sz w:val="24"/>
        </w:rPr>
      </w:pPr>
    </w:p>
    <w:p w14:paraId="5159D646">
      <w:pPr>
        <w:rPr>
          <w:rFonts w:hint="eastAsia" w:ascii="宋体" w:hAnsi="宋体" w:cs="宋体"/>
          <w:sz w:val="24"/>
        </w:rPr>
      </w:pPr>
    </w:p>
    <w:p w14:paraId="023FE2A0">
      <w:pPr>
        <w:rPr>
          <w:rFonts w:hint="eastAsia" w:ascii="宋体" w:hAnsi="宋体" w:cs="宋体"/>
          <w:sz w:val="24"/>
        </w:rPr>
      </w:pPr>
    </w:p>
    <w:p w14:paraId="265CCB75">
      <w:pPr>
        <w:rPr>
          <w:rFonts w:hint="eastAsia" w:ascii="宋体" w:hAnsi="宋体" w:cs="宋体"/>
          <w:sz w:val="24"/>
        </w:rPr>
      </w:pPr>
    </w:p>
    <w:p w14:paraId="48852C5E">
      <w:pPr>
        <w:rPr>
          <w:rFonts w:hint="eastAsia" w:ascii="宋体" w:hAnsi="宋体" w:cs="宋体"/>
          <w:sz w:val="24"/>
        </w:rPr>
      </w:pPr>
    </w:p>
    <w:p w14:paraId="580FECC2">
      <w:pPr>
        <w:rPr>
          <w:rFonts w:hint="eastAsia" w:ascii="宋体" w:hAnsi="宋体" w:cs="宋体"/>
          <w:sz w:val="24"/>
        </w:rPr>
      </w:pPr>
    </w:p>
    <w:p w14:paraId="5BB4E318">
      <w:pPr>
        <w:rPr>
          <w:rFonts w:hint="eastAsia" w:ascii="宋体" w:hAnsi="宋体" w:cs="宋体"/>
          <w:sz w:val="24"/>
        </w:rPr>
      </w:pPr>
    </w:p>
    <w:p w14:paraId="1B56906D">
      <w:pPr>
        <w:rPr>
          <w:rFonts w:hint="eastAsia" w:ascii="宋体" w:hAnsi="宋体" w:cs="宋体"/>
          <w:sz w:val="24"/>
        </w:rPr>
      </w:pPr>
    </w:p>
    <w:p w14:paraId="4B2E2A59">
      <w:pPr>
        <w:rPr>
          <w:rFonts w:hint="eastAsia" w:ascii="宋体" w:hAnsi="宋体" w:cs="宋体"/>
          <w:sz w:val="24"/>
        </w:rPr>
      </w:pPr>
    </w:p>
    <w:p w14:paraId="0AE76E25">
      <w:pPr>
        <w:rPr>
          <w:rFonts w:hint="eastAsia" w:ascii="宋体" w:hAnsi="宋体" w:cs="宋体"/>
          <w:sz w:val="24"/>
        </w:rPr>
      </w:pPr>
    </w:p>
    <w:p w14:paraId="7DD5D7B2">
      <w:pPr>
        <w:rPr>
          <w:rFonts w:hint="eastAsia" w:ascii="宋体" w:hAnsi="宋体" w:cs="宋体"/>
          <w:sz w:val="24"/>
        </w:rPr>
      </w:pPr>
    </w:p>
    <w:p w14:paraId="61AAB090">
      <w:pPr>
        <w:rPr>
          <w:rFonts w:hint="eastAsia" w:ascii="宋体" w:hAnsi="宋体" w:cs="宋体"/>
          <w:sz w:val="24"/>
        </w:rPr>
      </w:pPr>
      <w:r>
        <w:rPr>
          <w:rFonts w:ascii="宋体" w:hAnsi="宋体" w:cs="宋体"/>
          <w:sz w:val="24"/>
        </w:rPr>
        <w:br w:type="page"/>
      </w:r>
    </w:p>
    <w:p w14:paraId="6F7DD323">
      <w:pPr>
        <w:rPr>
          <w:rFonts w:hint="eastAsia" w:ascii="宋体" w:hAnsi="宋体" w:cs="宋体"/>
          <w:sz w:val="24"/>
        </w:rPr>
      </w:pPr>
      <w:r>
        <w:rPr>
          <w:rFonts w:hint="eastAsia" w:ascii="宋体" w:hAnsi="宋体" w:cs="宋体"/>
          <w:sz w:val="24"/>
        </w:rPr>
        <w:t>附件3：无行贿犯罪记录声明函</w:t>
      </w:r>
    </w:p>
    <w:p w14:paraId="4AB700E0">
      <w:pPr>
        <w:ind w:firstLine="2720" w:firstLineChars="850"/>
        <w:rPr>
          <w:rFonts w:hint="eastAsia" w:ascii="宋体" w:hAnsi="宋体" w:cs="宋体"/>
          <w:b/>
          <w:sz w:val="32"/>
          <w:szCs w:val="20"/>
        </w:rPr>
      </w:pPr>
    </w:p>
    <w:p w14:paraId="568E8F55">
      <w:pPr>
        <w:ind w:firstLine="2720" w:firstLineChars="850"/>
        <w:rPr>
          <w:rFonts w:hint="eastAsia" w:ascii="宋体" w:hAnsi="宋体" w:cs="宋体"/>
          <w:sz w:val="24"/>
        </w:rPr>
      </w:pPr>
      <w:r>
        <w:rPr>
          <w:rFonts w:hint="eastAsia" w:ascii="宋体" w:hAnsi="宋体" w:cs="宋体"/>
          <w:b/>
          <w:sz w:val="32"/>
          <w:szCs w:val="20"/>
        </w:rPr>
        <w:t>无行贿犯罪记录声明函（格式）</w:t>
      </w:r>
    </w:p>
    <w:p w14:paraId="59A423D1">
      <w:pPr>
        <w:rPr>
          <w:rFonts w:hint="eastAsia" w:ascii="宋体" w:hAnsi="宋体" w:cs="宋体"/>
          <w:sz w:val="24"/>
        </w:rPr>
      </w:pPr>
      <w:r>
        <w:rPr>
          <w:rFonts w:hint="eastAsia" w:ascii="宋体" w:hAnsi="宋体" w:cs="宋体"/>
          <w:sz w:val="24"/>
        </w:rPr>
        <w:t>上海市儿童医院：</w:t>
      </w:r>
    </w:p>
    <w:p w14:paraId="381902C0">
      <w:pPr>
        <w:rPr>
          <w:rFonts w:hint="eastAsia" w:ascii="宋体" w:hAnsi="宋体" w:cs="宋体"/>
          <w:sz w:val="24"/>
        </w:rPr>
      </w:pPr>
    </w:p>
    <w:p w14:paraId="4F81745F">
      <w:pPr>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hint="eastAsia" w:ascii="宋体" w:hAnsi="宋体" w:cs="宋体"/>
          <w:sz w:val="24"/>
        </w:rPr>
      </w:pPr>
      <w:r>
        <w:rPr>
          <w:rFonts w:hint="eastAsia" w:ascii="宋体" w:hAnsi="宋体" w:cs="宋体"/>
          <w:sz w:val="24"/>
        </w:rPr>
        <w:t xml:space="preserve">    特此声明。</w:t>
      </w:r>
    </w:p>
    <w:p w14:paraId="1EAA5000">
      <w:pPr>
        <w:rPr>
          <w:rFonts w:hint="eastAsia"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hint="eastAsia" w:ascii="宋体" w:hAnsi="宋体" w:cs="宋体"/>
          <w:sz w:val="24"/>
        </w:rPr>
      </w:pPr>
    </w:p>
    <w:p w14:paraId="559E1F5F">
      <w:pPr>
        <w:rPr>
          <w:rFonts w:hint="eastAsia" w:ascii="宋体" w:hAnsi="宋体" w:cs="宋体"/>
          <w:sz w:val="24"/>
        </w:rPr>
      </w:pPr>
    </w:p>
    <w:p w14:paraId="50C76E7B">
      <w:pPr>
        <w:rPr>
          <w:rFonts w:hint="eastAsia" w:ascii="宋体" w:hAnsi="宋体" w:cs="宋体"/>
          <w:sz w:val="24"/>
        </w:rPr>
      </w:pPr>
    </w:p>
    <w:p w14:paraId="30FB562A">
      <w:pPr>
        <w:rPr>
          <w:rFonts w:hint="eastAsia" w:ascii="宋体" w:hAnsi="宋体" w:cs="宋体"/>
          <w:sz w:val="24"/>
        </w:rPr>
      </w:pPr>
    </w:p>
    <w:p w14:paraId="1C0237AD">
      <w:pPr>
        <w:rPr>
          <w:rFonts w:hint="eastAsia" w:ascii="宋体" w:hAnsi="宋体" w:cs="宋体"/>
          <w:sz w:val="24"/>
        </w:rPr>
      </w:pPr>
    </w:p>
    <w:p w14:paraId="0FFA59A9">
      <w:pPr>
        <w:rPr>
          <w:rFonts w:hint="eastAsia" w:ascii="宋体" w:hAnsi="宋体" w:cs="宋体"/>
          <w:sz w:val="24"/>
        </w:rPr>
      </w:pPr>
    </w:p>
    <w:p w14:paraId="25B990E4">
      <w:pPr>
        <w:rPr>
          <w:rFonts w:hint="eastAsia" w:ascii="宋体" w:hAnsi="宋体" w:cs="宋体"/>
          <w:sz w:val="24"/>
        </w:rPr>
      </w:pPr>
    </w:p>
    <w:p w14:paraId="2AD1E9DE">
      <w:pPr>
        <w:rPr>
          <w:rFonts w:hint="eastAsia"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hint="eastAsia"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hint="eastAsia"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hint="eastAsia"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hint="eastAsia" w:ascii="宋体" w:hAnsi="宋体" w:cs="宋体"/>
          <w:sz w:val="24"/>
          <w:u w:val="single"/>
        </w:rPr>
      </w:pPr>
    </w:p>
    <w:p w14:paraId="1B829424">
      <w:pPr>
        <w:rPr>
          <w:rFonts w:hint="eastAsia" w:ascii="宋体" w:hAnsi="宋体" w:cs="宋体"/>
          <w:sz w:val="24"/>
          <w:u w:val="single"/>
        </w:rPr>
      </w:pPr>
    </w:p>
    <w:p w14:paraId="377BC15B">
      <w:pPr>
        <w:rPr>
          <w:rFonts w:hint="eastAsia" w:ascii="宋体" w:hAnsi="宋体" w:cs="宋体"/>
          <w:sz w:val="24"/>
          <w:u w:val="single"/>
        </w:rPr>
      </w:pPr>
    </w:p>
    <w:p w14:paraId="320BBF5C">
      <w:pPr>
        <w:rPr>
          <w:rFonts w:hint="eastAsia" w:ascii="宋体" w:hAnsi="宋体" w:cs="宋体"/>
          <w:sz w:val="24"/>
          <w:u w:val="single"/>
        </w:rPr>
      </w:pPr>
    </w:p>
    <w:p w14:paraId="618783E4">
      <w:pPr>
        <w:rPr>
          <w:rFonts w:hint="eastAsia" w:ascii="宋体" w:hAnsi="宋体" w:cs="宋体"/>
          <w:sz w:val="24"/>
          <w:u w:val="single"/>
        </w:rPr>
      </w:pPr>
    </w:p>
    <w:p w14:paraId="3A8E20AA">
      <w:pPr>
        <w:rPr>
          <w:rFonts w:hint="eastAsia" w:ascii="宋体" w:hAnsi="宋体" w:cs="宋体"/>
          <w:sz w:val="24"/>
          <w:u w:val="single"/>
        </w:rPr>
      </w:pPr>
    </w:p>
    <w:p w14:paraId="2C54AD1F">
      <w:pPr>
        <w:rPr>
          <w:rFonts w:hint="eastAsia" w:ascii="宋体" w:hAnsi="宋体" w:cs="宋体"/>
          <w:sz w:val="24"/>
          <w:u w:val="single"/>
        </w:rPr>
      </w:pPr>
    </w:p>
    <w:p w14:paraId="2C7EB0E9"/>
    <w:p w14:paraId="009C984F"/>
    <w:p w14:paraId="320BDEE0"/>
    <w:p w14:paraId="2444A084">
      <w:pPr>
        <w:pStyle w:val="9"/>
      </w:pPr>
    </w:p>
    <w:p w14:paraId="7218F98F">
      <w:pPr>
        <w:pStyle w:val="9"/>
      </w:pPr>
    </w:p>
    <w:p w14:paraId="7D70F0A6">
      <w:pPr>
        <w:pStyle w:val="9"/>
      </w:pPr>
    </w:p>
    <w:p w14:paraId="28E8FAAF">
      <w:pPr>
        <w:pStyle w:val="9"/>
      </w:pPr>
    </w:p>
    <w:p w14:paraId="3662A0D9">
      <w:pPr>
        <w:pStyle w:val="9"/>
      </w:pPr>
    </w:p>
    <w:p w14:paraId="30F7D075">
      <w:pPr>
        <w:pStyle w:val="9"/>
      </w:pPr>
    </w:p>
    <w:p w14:paraId="4A4BB30D">
      <w:pPr>
        <w:pStyle w:val="9"/>
      </w:pPr>
    </w:p>
    <w:p w14:paraId="29837752">
      <w:pPr>
        <w:pStyle w:val="9"/>
      </w:pPr>
    </w:p>
    <w:p w14:paraId="1F9F384D">
      <w:pPr>
        <w:pStyle w:val="9"/>
      </w:pPr>
    </w:p>
    <w:p w14:paraId="166DF5A5">
      <w:pPr>
        <w:rPr>
          <w:rFonts w:hint="eastAsia"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ascii="宋体"/>
          <w:b/>
          <w:sz w:val="36"/>
          <w:szCs w:val="36"/>
        </w:rPr>
      </w:pPr>
      <w:r>
        <w:rPr>
          <w:rFonts w:hint="eastAsia" w:ascii="宋体"/>
          <w:b/>
          <w:sz w:val="36"/>
          <w:szCs w:val="36"/>
        </w:rPr>
        <w:t>信用中国查询结果截图</w:t>
      </w:r>
    </w:p>
    <w:p w14:paraId="4CA457F1">
      <w:pPr>
        <w:numPr>
          <w:ilvl w:val="0"/>
          <w:numId w:val="14"/>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8"/>
        <w:numPr>
          <w:ilvl w:val="0"/>
          <w:numId w:val="14"/>
        </w:numPr>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8"/>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8"/>
      </w:pPr>
    </w:p>
    <w:p w14:paraId="54B33084">
      <w:pPr>
        <w:pStyle w:val="8"/>
        <w:rPr>
          <w:rFonts w:hint="eastAsia" w:ascii="宋体" w:hAnsi="宋体"/>
          <w:color w:val="000000"/>
          <w:sz w:val="24"/>
          <w:szCs w:val="20"/>
        </w:rPr>
      </w:pPr>
    </w:p>
    <w:p w14:paraId="2543361E">
      <w:pPr>
        <w:numPr>
          <w:ilvl w:val="0"/>
          <w:numId w:val="14"/>
        </w:numPr>
        <w:spacing w:line="360" w:lineRule="auto"/>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hint="eastAsia"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9"/>
      </w:pPr>
    </w:p>
    <w:p w14:paraId="034340AE">
      <w:pPr>
        <w:spacing w:line="360" w:lineRule="auto"/>
        <w:rPr>
          <w:rFonts w:hint="eastAsia" w:ascii="宋体" w:hAnsi="宋体"/>
          <w:b/>
          <w:color w:val="000000"/>
          <w:sz w:val="24"/>
          <w:szCs w:val="20"/>
        </w:rPr>
      </w:pPr>
    </w:p>
    <w:p w14:paraId="33AAD8F3">
      <w:pPr>
        <w:rPr>
          <w:rFonts w:hint="eastAsia" w:ascii="宋体" w:hAnsi="宋体"/>
          <w:sz w:val="24"/>
        </w:rPr>
      </w:pPr>
    </w:p>
    <w:p w14:paraId="1668B498">
      <w:pPr>
        <w:pStyle w:val="9"/>
      </w:pPr>
    </w:p>
    <w:p w14:paraId="6FB88A9B">
      <w:pPr>
        <w:pStyle w:val="9"/>
      </w:pPr>
    </w:p>
    <w:p w14:paraId="46751778">
      <w:pPr>
        <w:pStyle w:val="9"/>
      </w:pPr>
    </w:p>
    <w:p w14:paraId="33A97D9F">
      <w:pPr>
        <w:pStyle w:val="9"/>
      </w:pPr>
    </w:p>
    <w:p w14:paraId="0DFEA720">
      <w:pPr>
        <w:pStyle w:val="9"/>
      </w:pPr>
    </w:p>
    <w:p w14:paraId="7F7A859C">
      <w:pPr>
        <w:pStyle w:val="9"/>
      </w:pPr>
    </w:p>
    <w:p w14:paraId="69C4B0E8">
      <w:pPr>
        <w:pStyle w:val="9"/>
      </w:pPr>
    </w:p>
    <w:p w14:paraId="17D9F938">
      <w:pPr>
        <w:pStyle w:val="9"/>
      </w:pPr>
    </w:p>
    <w:p w14:paraId="4D78E1F7">
      <w:pPr>
        <w:pStyle w:val="9"/>
      </w:pPr>
    </w:p>
    <w:p w14:paraId="7090B2AB">
      <w:pPr>
        <w:pStyle w:val="9"/>
      </w:pPr>
    </w:p>
    <w:p w14:paraId="12C9B24A">
      <w:pPr>
        <w:pStyle w:val="9"/>
      </w:pPr>
    </w:p>
    <w:p w14:paraId="46C153B5">
      <w:pPr>
        <w:rPr>
          <w:rFonts w:hint="eastAsia"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hint="eastAsia" w:ascii="宋体" w:hAnsi="宋体" w:cs="宋体"/>
          <w:b/>
          <w:sz w:val="32"/>
          <w:szCs w:val="20"/>
        </w:rPr>
      </w:pPr>
      <w:r>
        <w:rPr>
          <w:rFonts w:hint="eastAsia" w:ascii="宋体" w:hAnsi="宋体" w:cs="宋体"/>
          <w:b/>
          <w:sz w:val="32"/>
          <w:szCs w:val="20"/>
        </w:rPr>
        <w:t xml:space="preserve">        </w:t>
      </w:r>
    </w:p>
    <w:p w14:paraId="22382237">
      <w:pPr>
        <w:jc w:val="center"/>
        <w:rPr>
          <w:rFonts w:hint="eastAsia" w:ascii="宋体" w:hAnsi="宋体" w:cs="宋体"/>
          <w:b/>
          <w:sz w:val="32"/>
          <w:szCs w:val="20"/>
        </w:rPr>
      </w:pPr>
      <w:r>
        <w:rPr>
          <w:rFonts w:hint="eastAsia" w:ascii="宋体" w:hAnsi="宋体" w:cs="宋体"/>
          <w:b/>
          <w:sz w:val="32"/>
          <w:szCs w:val="20"/>
        </w:rPr>
        <w:t>技术规格偏离表（格式）</w:t>
      </w:r>
    </w:p>
    <w:p w14:paraId="299950E3">
      <w:pPr>
        <w:rPr>
          <w:rFonts w:hint="eastAsia" w:ascii="宋体" w:hAnsi="宋体" w:cs="宋体"/>
        </w:rPr>
      </w:pPr>
    </w:p>
    <w:p w14:paraId="04CA4303">
      <w:pPr>
        <w:rPr>
          <w:rFonts w:hint="eastAsia"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9"/>
      </w:pPr>
    </w:p>
    <w:p w14:paraId="4D798882">
      <w:pPr>
        <w:rPr>
          <w:rFonts w:hint="eastAsia"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hint="eastAsia"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hint="eastAsia"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hint="eastAsia"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hint="eastAsia"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hint="eastAsia"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hint="eastAsia"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hint="eastAsia" w:ascii="宋体" w:hAnsi="宋体" w:cs="宋体"/>
              </w:rPr>
            </w:pPr>
          </w:p>
        </w:tc>
        <w:tc>
          <w:tcPr>
            <w:tcW w:w="1988" w:type="dxa"/>
          </w:tcPr>
          <w:p w14:paraId="195B83D2">
            <w:pPr>
              <w:spacing w:line="360" w:lineRule="auto"/>
              <w:rPr>
                <w:rFonts w:hint="eastAsia" w:ascii="宋体" w:hAnsi="宋体" w:cs="宋体"/>
              </w:rPr>
            </w:pPr>
          </w:p>
        </w:tc>
        <w:tc>
          <w:tcPr>
            <w:tcW w:w="1825" w:type="dxa"/>
          </w:tcPr>
          <w:p w14:paraId="1E1BDEDC">
            <w:pPr>
              <w:spacing w:line="360" w:lineRule="auto"/>
              <w:rPr>
                <w:rFonts w:hint="eastAsia" w:ascii="宋体" w:hAnsi="宋体" w:cs="宋体"/>
              </w:rPr>
            </w:pPr>
          </w:p>
        </w:tc>
        <w:tc>
          <w:tcPr>
            <w:tcW w:w="1775" w:type="dxa"/>
          </w:tcPr>
          <w:p w14:paraId="36C49633">
            <w:pPr>
              <w:spacing w:line="360" w:lineRule="auto"/>
              <w:rPr>
                <w:rFonts w:hint="eastAsia" w:ascii="宋体" w:hAnsi="宋体" w:cs="宋体"/>
              </w:rPr>
            </w:pPr>
          </w:p>
        </w:tc>
        <w:tc>
          <w:tcPr>
            <w:tcW w:w="1950" w:type="dxa"/>
          </w:tcPr>
          <w:p w14:paraId="2CA58BD1">
            <w:pPr>
              <w:spacing w:line="360" w:lineRule="auto"/>
              <w:rPr>
                <w:rFonts w:hint="eastAsia" w:ascii="宋体" w:hAnsi="宋体" w:cs="宋体"/>
              </w:rPr>
            </w:pPr>
          </w:p>
        </w:tc>
        <w:tc>
          <w:tcPr>
            <w:tcW w:w="1424" w:type="dxa"/>
          </w:tcPr>
          <w:p w14:paraId="2F11CE20">
            <w:pPr>
              <w:spacing w:line="360" w:lineRule="auto"/>
              <w:rPr>
                <w:rFonts w:hint="eastAsia"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hint="eastAsia" w:ascii="宋体" w:hAnsi="宋体" w:cs="宋体"/>
              </w:rPr>
            </w:pPr>
          </w:p>
        </w:tc>
        <w:tc>
          <w:tcPr>
            <w:tcW w:w="1988" w:type="dxa"/>
          </w:tcPr>
          <w:p w14:paraId="3B21556A">
            <w:pPr>
              <w:spacing w:line="360" w:lineRule="auto"/>
              <w:rPr>
                <w:rFonts w:hint="eastAsia" w:ascii="宋体" w:hAnsi="宋体" w:cs="宋体"/>
              </w:rPr>
            </w:pPr>
          </w:p>
        </w:tc>
        <w:tc>
          <w:tcPr>
            <w:tcW w:w="1825" w:type="dxa"/>
          </w:tcPr>
          <w:p w14:paraId="042E5D82">
            <w:pPr>
              <w:spacing w:line="360" w:lineRule="auto"/>
              <w:rPr>
                <w:rFonts w:hint="eastAsia" w:ascii="宋体" w:hAnsi="宋体" w:cs="宋体"/>
              </w:rPr>
            </w:pPr>
          </w:p>
        </w:tc>
        <w:tc>
          <w:tcPr>
            <w:tcW w:w="1775" w:type="dxa"/>
          </w:tcPr>
          <w:p w14:paraId="7DAC8625">
            <w:pPr>
              <w:spacing w:line="360" w:lineRule="auto"/>
              <w:rPr>
                <w:rFonts w:hint="eastAsia" w:ascii="宋体" w:hAnsi="宋体" w:cs="宋体"/>
              </w:rPr>
            </w:pPr>
          </w:p>
        </w:tc>
        <w:tc>
          <w:tcPr>
            <w:tcW w:w="1950" w:type="dxa"/>
          </w:tcPr>
          <w:p w14:paraId="37AE27F8">
            <w:pPr>
              <w:spacing w:line="360" w:lineRule="auto"/>
              <w:rPr>
                <w:rFonts w:hint="eastAsia" w:ascii="宋体" w:hAnsi="宋体" w:cs="宋体"/>
              </w:rPr>
            </w:pPr>
          </w:p>
        </w:tc>
        <w:tc>
          <w:tcPr>
            <w:tcW w:w="1424" w:type="dxa"/>
          </w:tcPr>
          <w:p w14:paraId="54B3BAF1">
            <w:pPr>
              <w:spacing w:line="360" w:lineRule="auto"/>
              <w:rPr>
                <w:rFonts w:hint="eastAsia"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hint="eastAsia" w:ascii="宋体" w:hAnsi="宋体" w:cs="宋体"/>
              </w:rPr>
            </w:pPr>
          </w:p>
        </w:tc>
        <w:tc>
          <w:tcPr>
            <w:tcW w:w="1988" w:type="dxa"/>
          </w:tcPr>
          <w:p w14:paraId="7C07EDA8">
            <w:pPr>
              <w:spacing w:line="360" w:lineRule="auto"/>
              <w:rPr>
                <w:rFonts w:hint="eastAsia" w:ascii="宋体" w:hAnsi="宋体" w:cs="宋体"/>
              </w:rPr>
            </w:pPr>
          </w:p>
        </w:tc>
        <w:tc>
          <w:tcPr>
            <w:tcW w:w="1825" w:type="dxa"/>
          </w:tcPr>
          <w:p w14:paraId="3B14F477">
            <w:pPr>
              <w:spacing w:line="360" w:lineRule="auto"/>
              <w:rPr>
                <w:rFonts w:hint="eastAsia" w:ascii="宋体" w:hAnsi="宋体" w:cs="宋体"/>
              </w:rPr>
            </w:pPr>
          </w:p>
        </w:tc>
        <w:tc>
          <w:tcPr>
            <w:tcW w:w="1775" w:type="dxa"/>
          </w:tcPr>
          <w:p w14:paraId="69036942">
            <w:pPr>
              <w:spacing w:line="360" w:lineRule="auto"/>
              <w:rPr>
                <w:rFonts w:hint="eastAsia" w:ascii="宋体" w:hAnsi="宋体" w:cs="宋体"/>
              </w:rPr>
            </w:pPr>
          </w:p>
        </w:tc>
        <w:tc>
          <w:tcPr>
            <w:tcW w:w="1950" w:type="dxa"/>
          </w:tcPr>
          <w:p w14:paraId="0052527F">
            <w:pPr>
              <w:spacing w:line="360" w:lineRule="auto"/>
              <w:rPr>
                <w:rFonts w:hint="eastAsia" w:ascii="宋体" w:hAnsi="宋体" w:cs="宋体"/>
              </w:rPr>
            </w:pPr>
          </w:p>
        </w:tc>
        <w:tc>
          <w:tcPr>
            <w:tcW w:w="1424" w:type="dxa"/>
          </w:tcPr>
          <w:p w14:paraId="5275DD45">
            <w:pPr>
              <w:spacing w:line="360" w:lineRule="auto"/>
              <w:rPr>
                <w:rFonts w:hint="eastAsia"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hint="eastAsia" w:ascii="宋体" w:hAnsi="宋体" w:cs="宋体"/>
              </w:rPr>
            </w:pPr>
          </w:p>
        </w:tc>
        <w:tc>
          <w:tcPr>
            <w:tcW w:w="1988" w:type="dxa"/>
          </w:tcPr>
          <w:p w14:paraId="02F98713">
            <w:pPr>
              <w:spacing w:line="360" w:lineRule="auto"/>
              <w:rPr>
                <w:rFonts w:hint="eastAsia" w:ascii="宋体" w:hAnsi="宋体" w:cs="宋体"/>
              </w:rPr>
            </w:pPr>
          </w:p>
        </w:tc>
        <w:tc>
          <w:tcPr>
            <w:tcW w:w="1825" w:type="dxa"/>
          </w:tcPr>
          <w:p w14:paraId="49C46008">
            <w:pPr>
              <w:spacing w:line="360" w:lineRule="auto"/>
              <w:rPr>
                <w:rFonts w:hint="eastAsia" w:ascii="宋体" w:hAnsi="宋体" w:cs="宋体"/>
              </w:rPr>
            </w:pPr>
          </w:p>
        </w:tc>
        <w:tc>
          <w:tcPr>
            <w:tcW w:w="1775" w:type="dxa"/>
          </w:tcPr>
          <w:p w14:paraId="593FD483">
            <w:pPr>
              <w:spacing w:line="360" w:lineRule="auto"/>
              <w:rPr>
                <w:rFonts w:hint="eastAsia" w:ascii="宋体" w:hAnsi="宋体" w:cs="宋体"/>
              </w:rPr>
            </w:pPr>
          </w:p>
        </w:tc>
        <w:tc>
          <w:tcPr>
            <w:tcW w:w="1950" w:type="dxa"/>
          </w:tcPr>
          <w:p w14:paraId="7E4A473B">
            <w:pPr>
              <w:spacing w:line="360" w:lineRule="auto"/>
              <w:rPr>
                <w:rFonts w:hint="eastAsia" w:ascii="宋体" w:hAnsi="宋体" w:cs="宋体"/>
              </w:rPr>
            </w:pPr>
          </w:p>
        </w:tc>
        <w:tc>
          <w:tcPr>
            <w:tcW w:w="1424" w:type="dxa"/>
          </w:tcPr>
          <w:p w14:paraId="3A6179F8">
            <w:pPr>
              <w:spacing w:line="360" w:lineRule="auto"/>
              <w:rPr>
                <w:rFonts w:hint="eastAsia"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hint="eastAsia" w:ascii="宋体" w:hAnsi="宋体" w:cs="宋体"/>
              </w:rPr>
            </w:pPr>
          </w:p>
        </w:tc>
        <w:tc>
          <w:tcPr>
            <w:tcW w:w="1988" w:type="dxa"/>
          </w:tcPr>
          <w:p w14:paraId="778141F0">
            <w:pPr>
              <w:spacing w:line="360" w:lineRule="auto"/>
              <w:rPr>
                <w:rFonts w:hint="eastAsia" w:ascii="宋体" w:hAnsi="宋体" w:cs="宋体"/>
              </w:rPr>
            </w:pPr>
          </w:p>
        </w:tc>
        <w:tc>
          <w:tcPr>
            <w:tcW w:w="1825" w:type="dxa"/>
          </w:tcPr>
          <w:p w14:paraId="25A34EF3">
            <w:pPr>
              <w:spacing w:line="360" w:lineRule="auto"/>
              <w:rPr>
                <w:rFonts w:hint="eastAsia" w:ascii="宋体" w:hAnsi="宋体" w:cs="宋体"/>
              </w:rPr>
            </w:pPr>
          </w:p>
        </w:tc>
        <w:tc>
          <w:tcPr>
            <w:tcW w:w="1775" w:type="dxa"/>
          </w:tcPr>
          <w:p w14:paraId="4788317A">
            <w:pPr>
              <w:spacing w:line="360" w:lineRule="auto"/>
              <w:rPr>
                <w:rFonts w:hint="eastAsia" w:ascii="宋体" w:hAnsi="宋体" w:cs="宋体"/>
              </w:rPr>
            </w:pPr>
          </w:p>
        </w:tc>
        <w:tc>
          <w:tcPr>
            <w:tcW w:w="1950" w:type="dxa"/>
          </w:tcPr>
          <w:p w14:paraId="446E3293">
            <w:pPr>
              <w:spacing w:line="360" w:lineRule="auto"/>
              <w:rPr>
                <w:rFonts w:hint="eastAsia" w:ascii="宋体" w:hAnsi="宋体" w:cs="宋体"/>
              </w:rPr>
            </w:pPr>
          </w:p>
        </w:tc>
        <w:tc>
          <w:tcPr>
            <w:tcW w:w="1424" w:type="dxa"/>
          </w:tcPr>
          <w:p w14:paraId="486BA540">
            <w:pPr>
              <w:spacing w:line="360" w:lineRule="auto"/>
              <w:rPr>
                <w:rFonts w:hint="eastAsia"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hint="eastAsia" w:ascii="宋体" w:hAnsi="宋体" w:cs="宋体"/>
              </w:rPr>
            </w:pPr>
          </w:p>
        </w:tc>
        <w:tc>
          <w:tcPr>
            <w:tcW w:w="1988" w:type="dxa"/>
          </w:tcPr>
          <w:p w14:paraId="04745CD1">
            <w:pPr>
              <w:spacing w:line="360" w:lineRule="auto"/>
              <w:rPr>
                <w:rFonts w:hint="eastAsia" w:ascii="宋体" w:hAnsi="宋体" w:cs="宋体"/>
              </w:rPr>
            </w:pPr>
          </w:p>
        </w:tc>
        <w:tc>
          <w:tcPr>
            <w:tcW w:w="1825" w:type="dxa"/>
          </w:tcPr>
          <w:p w14:paraId="1CABC028">
            <w:pPr>
              <w:spacing w:line="360" w:lineRule="auto"/>
              <w:rPr>
                <w:rFonts w:hint="eastAsia" w:ascii="宋体" w:hAnsi="宋体" w:cs="宋体"/>
              </w:rPr>
            </w:pPr>
          </w:p>
        </w:tc>
        <w:tc>
          <w:tcPr>
            <w:tcW w:w="1775" w:type="dxa"/>
          </w:tcPr>
          <w:p w14:paraId="09FAA5D4">
            <w:pPr>
              <w:spacing w:line="360" w:lineRule="auto"/>
              <w:rPr>
                <w:rFonts w:hint="eastAsia" w:ascii="宋体" w:hAnsi="宋体" w:cs="宋体"/>
              </w:rPr>
            </w:pPr>
          </w:p>
        </w:tc>
        <w:tc>
          <w:tcPr>
            <w:tcW w:w="1950" w:type="dxa"/>
          </w:tcPr>
          <w:p w14:paraId="71B61507">
            <w:pPr>
              <w:spacing w:line="360" w:lineRule="auto"/>
              <w:rPr>
                <w:rFonts w:hint="eastAsia" w:ascii="宋体" w:hAnsi="宋体" w:cs="宋体"/>
              </w:rPr>
            </w:pPr>
          </w:p>
        </w:tc>
        <w:tc>
          <w:tcPr>
            <w:tcW w:w="1424" w:type="dxa"/>
          </w:tcPr>
          <w:p w14:paraId="5EE35D20">
            <w:pPr>
              <w:spacing w:line="360" w:lineRule="auto"/>
              <w:rPr>
                <w:rFonts w:hint="eastAsia"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hint="eastAsia" w:ascii="宋体" w:hAnsi="宋体" w:cs="宋体"/>
              </w:rPr>
            </w:pPr>
          </w:p>
        </w:tc>
        <w:tc>
          <w:tcPr>
            <w:tcW w:w="1988" w:type="dxa"/>
          </w:tcPr>
          <w:p w14:paraId="5A1980E7">
            <w:pPr>
              <w:spacing w:line="360" w:lineRule="auto"/>
              <w:rPr>
                <w:rFonts w:hint="eastAsia" w:ascii="宋体" w:hAnsi="宋体" w:cs="宋体"/>
              </w:rPr>
            </w:pPr>
          </w:p>
        </w:tc>
        <w:tc>
          <w:tcPr>
            <w:tcW w:w="1825" w:type="dxa"/>
          </w:tcPr>
          <w:p w14:paraId="560FF60E">
            <w:pPr>
              <w:spacing w:line="360" w:lineRule="auto"/>
              <w:rPr>
                <w:rFonts w:hint="eastAsia" w:ascii="宋体" w:hAnsi="宋体" w:cs="宋体"/>
              </w:rPr>
            </w:pPr>
          </w:p>
        </w:tc>
        <w:tc>
          <w:tcPr>
            <w:tcW w:w="1775" w:type="dxa"/>
          </w:tcPr>
          <w:p w14:paraId="695F3424">
            <w:pPr>
              <w:spacing w:line="360" w:lineRule="auto"/>
              <w:rPr>
                <w:rFonts w:hint="eastAsia" w:ascii="宋体" w:hAnsi="宋体" w:cs="宋体"/>
              </w:rPr>
            </w:pPr>
          </w:p>
        </w:tc>
        <w:tc>
          <w:tcPr>
            <w:tcW w:w="1950" w:type="dxa"/>
          </w:tcPr>
          <w:p w14:paraId="6EA076F6">
            <w:pPr>
              <w:spacing w:line="360" w:lineRule="auto"/>
              <w:rPr>
                <w:rFonts w:hint="eastAsia" w:ascii="宋体" w:hAnsi="宋体" w:cs="宋体"/>
              </w:rPr>
            </w:pPr>
          </w:p>
        </w:tc>
        <w:tc>
          <w:tcPr>
            <w:tcW w:w="1424" w:type="dxa"/>
          </w:tcPr>
          <w:p w14:paraId="62135D77">
            <w:pPr>
              <w:spacing w:line="360" w:lineRule="auto"/>
              <w:rPr>
                <w:rFonts w:hint="eastAsia"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hint="eastAsia" w:ascii="宋体" w:hAnsi="宋体" w:cs="宋体"/>
              </w:rPr>
            </w:pPr>
          </w:p>
        </w:tc>
        <w:tc>
          <w:tcPr>
            <w:tcW w:w="1988" w:type="dxa"/>
          </w:tcPr>
          <w:p w14:paraId="48F8EB4D">
            <w:pPr>
              <w:spacing w:line="360" w:lineRule="auto"/>
              <w:rPr>
                <w:rFonts w:hint="eastAsia" w:ascii="宋体" w:hAnsi="宋体" w:cs="宋体"/>
              </w:rPr>
            </w:pPr>
          </w:p>
        </w:tc>
        <w:tc>
          <w:tcPr>
            <w:tcW w:w="1825" w:type="dxa"/>
          </w:tcPr>
          <w:p w14:paraId="15CE86A7">
            <w:pPr>
              <w:spacing w:line="360" w:lineRule="auto"/>
              <w:rPr>
                <w:rFonts w:hint="eastAsia" w:ascii="宋体" w:hAnsi="宋体" w:cs="宋体"/>
              </w:rPr>
            </w:pPr>
          </w:p>
        </w:tc>
        <w:tc>
          <w:tcPr>
            <w:tcW w:w="1775" w:type="dxa"/>
          </w:tcPr>
          <w:p w14:paraId="1D4E35D0">
            <w:pPr>
              <w:spacing w:line="360" w:lineRule="auto"/>
              <w:rPr>
                <w:rFonts w:hint="eastAsia" w:ascii="宋体" w:hAnsi="宋体" w:cs="宋体"/>
              </w:rPr>
            </w:pPr>
          </w:p>
        </w:tc>
        <w:tc>
          <w:tcPr>
            <w:tcW w:w="1950" w:type="dxa"/>
          </w:tcPr>
          <w:p w14:paraId="242BB645">
            <w:pPr>
              <w:spacing w:line="360" w:lineRule="auto"/>
              <w:rPr>
                <w:rFonts w:hint="eastAsia" w:ascii="宋体" w:hAnsi="宋体" w:cs="宋体"/>
              </w:rPr>
            </w:pPr>
          </w:p>
        </w:tc>
        <w:tc>
          <w:tcPr>
            <w:tcW w:w="1424" w:type="dxa"/>
          </w:tcPr>
          <w:p w14:paraId="650A9AA2">
            <w:pPr>
              <w:spacing w:line="360" w:lineRule="auto"/>
              <w:rPr>
                <w:rFonts w:hint="eastAsia" w:ascii="宋体" w:hAnsi="宋体" w:cs="宋体"/>
              </w:rPr>
            </w:pPr>
          </w:p>
        </w:tc>
      </w:tr>
    </w:tbl>
    <w:p w14:paraId="3E266358">
      <w:pPr>
        <w:jc w:val="center"/>
        <w:rPr>
          <w:rFonts w:hint="eastAsia" w:ascii="宋体" w:hAnsi="宋体" w:cs="宋体"/>
        </w:rPr>
      </w:pPr>
    </w:p>
    <w:p w14:paraId="710F3597">
      <w:pPr>
        <w:spacing w:line="360" w:lineRule="auto"/>
        <w:ind w:left="850" w:hanging="849" w:hangingChars="354"/>
        <w:jc w:val="left"/>
        <w:rPr>
          <w:rFonts w:hint="eastAsia" w:ascii="宋体" w:hAnsi="宋体"/>
          <w:sz w:val="24"/>
        </w:rPr>
      </w:pPr>
      <w:r>
        <w:rPr>
          <w:rFonts w:hint="eastAsia" w:ascii="宋体" w:hAnsi="宋体"/>
          <w:sz w:val="24"/>
        </w:rPr>
        <w:t>注：</w:t>
      </w:r>
    </w:p>
    <w:p w14:paraId="7AAA8527">
      <w:pPr>
        <w:spacing w:line="360" w:lineRule="auto"/>
        <w:ind w:left="2"/>
        <w:jc w:val="left"/>
        <w:rPr>
          <w:rFonts w:hint="eastAsia"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hint="eastAsia" w:ascii="宋体" w:hAnsi="宋体"/>
          <w:sz w:val="24"/>
        </w:rPr>
      </w:pPr>
      <w:r>
        <w:rPr>
          <w:rFonts w:hint="eastAsia" w:ascii="宋体" w:hAnsi="宋体"/>
          <w:sz w:val="24"/>
        </w:rPr>
        <w:t>2、如果表格叙述不下，可另附页说明。</w:t>
      </w:r>
    </w:p>
    <w:p w14:paraId="2578CDC4">
      <w:pPr>
        <w:spacing w:line="360" w:lineRule="auto"/>
        <w:rPr>
          <w:rFonts w:hint="eastAsia" w:ascii="宋体" w:hAnsi="宋体"/>
        </w:rPr>
      </w:pPr>
    </w:p>
    <w:p w14:paraId="2B1C8DEE">
      <w:pPr>
        <w:spacing w:line="360" w:lineRule="auto"/>
        <w:rPr>
          <w:rFonts w:hint="eastAsia" w:ascii="宋体" w:hAnsi="宋体"/>
        </w:rPr>
      </w:pPr>
    </w:p>
    <w:p w14:paraId="08CF99E7">
      <w:pPr>
        <w:spacing w:line="360" w:lineRule="auto"/>
        <w:rPr>
          <w:rFonts w:hint="eastAsia"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hint="eastAsia"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hint="eastAsia"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hint="eastAsia" w:ascii="宋体" w:hAnsi="宋体" w:cs="宋体"/>
          <w:sz w:val="24"/>
          <w:u w:val="single"/>
        </w:rPr>
      </w:pPr>
    </w:p>
    <w:p w14:paraId="4FA80BCE">
      <w:pPr>
        <w:rPr>
          <w:rFonts w:hint="eastAsia" w:ascii="宋体" w:hAnsi="宋体" w:cs="宋体"/>
          <w:sz w:val="24"/>
          <w:u w:val="single"/>
        </w:rPr>
      </w:pPr>
    </w:p>
    <w:p w14:paraId="6D1B742C">
      <w:pPr>
        <w:jc w:val="left"/>
        <w:rPr>
          <w:rFonts w:hint="eastAsia" w:ascii="宋体" w:hAnsi="宋体" w:cs="宋体"/>
          <w:sz w:val="24"/>
        </w:rPr>
      </w:pPr>
    </w:p>
    <w:p w14:paraId="32350C37">
      <w:pPr>
        <w:jc w:val="left"/>
        <w:rPr>
          <w:rFonts w:hint="eastAsia" w:ascii="宋体" w:hAnsi="宋体" w:cs="宋体"/>
          <w:sz w:val="24"/>
        </w:rPr>
      </w:pPr>
    </w:p>
    <w:p w14:paraId="41A76E0C">
      <w:pPr>
        <w:widowControl/>
        <w:jc w:val="left"/>
        <w:rPr>
          <w:rFonts w:hint="eastAsia"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4ED630C4">
      <w:pPr>
        <w:pStyle w:val="9"/>
      </w:pPr>
    </w:p>
    <w:p w14:paraId="253BEF3A">
      <w:pPr>
        <w:jc w:val="left"/>
        <w:rPr>
          <w:rFonts w:hint="eastAsia"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hint="eastAsia" w:ascii="宋体" w:hAnsi="宋体" w:cs="宋体"/>
          <w:sz w:val="24"/>
        </w:rPr>
      </w:pPr>
    </w:p>
    <w:p w14:paraId="02F85B00">
      <w:pPr>
        <w:jc w:val="left"/>
        <w:rPr>
          <w:rFonts w:hint="eastAsia" w:ascii="宋体" w:hAnsi="宋体" w:cs="宋体"/>
          <w:sz w:val="24"/>
        </w:rPr>
      </w:pPr>
    </w:p>
    <w:p w14:paraId="1A187A72">
      <w:pPr>
        <w:jc w:val="left"/>
        <w:rPr>
          <w:rFonts w:hint="eastAsia" w:ascii="宋体" w:hAnsi="宋体" w:cs="宋体"/>
          <w:sz w:val="24"/>
        </w:rPr>
      </w:pPr>
    </w:p>
    <w:p w14:paraId="17F2265C">
      <w:pPr>
        <w:jc w:val="left"/>
        <w:rPr>
          <w:rFonts w:hint="eastAsia" w:ascii="宋体" w:hAnsi="宋体" w:cs="宋体"/>
          <w:sz w:val="24"/>
        </w:rPr>
      </w:pPr>
    </w:p>
    <w:p w14:paraId="7B98F343">
      <w:pPr>
        <w:jc w:val="left"/>
        <w:rPr>
          <w:rFonts w:hint="eastAsia" w:ascii="宋体" w:hAnsi="宋体" w:cs="宋体"/>
          <w:sz w:val="24"/>
        </w:rPr>
      </w:pPr>
    </w:p>
    <w:p w14:paraId="1E910A6B">
      <w:pPr>
        <w:jc w:val="left"/>
        <w:rPr>
          <w:rFonts w:hint="eastAsia" w:ascii="宋体" w:hAnsi="宋体" w:cs="宋体"/>
          <w:sz w:val="24"/>
        </w:rPr>
      </w:pPr>
    </w:p>
    <w:p w14:paraId="370552A7">
      <w:pPr>
        <w:jc w:val="left"/>
        <w:rPr>
          <w:rFonts w:hint="eastAsia" w:ascii="宋体" w:hAnsi="宋体" w:cs="宋体"/>
          <w:sz w:val="24"/>
        </w:rPr>
      </w:pPr>
    </w:p>
    <w:p w14:paraId="43D2C3C2">
      <w:pPr>
        <w:jc w:val="left"/>
        <w:rPr>
          <w:rFonts w:hint="eastAsia" w:ascii="宋体" w:hAnsi="宋体" w:cs="宋体"/>
          <w:sz w:val="24"/>
        </w:rPr>
      </w:pPr>
    </w:p>
    <w:p w14:paraId="1AF37CEC">
      <w:pPr>
        <w:jc w:val="left"/>
        <w:rPr>
          <w:rFonts w:hint="eastAsia" w:ascii="宋体" w:hAnsi="宋体" w:cs="宋体"/>
          <w:sz w:val="24"/>
        </w:rPr>
      </w:pPr>
    </w:p>
    <w:p w14:paraId="59671077">
      <w:pPr>
        <w:jc w:val="left"/>
        <w:rPr>
          <w:rFonts w:hint="eastAsia" w:ascii="宋体" w:hAnsi="宋体" w:cs="宋体"/>
          <w:sz w:val="24"/>
        </w:rPr>
      </w:pPr>
    </w:p>
    <w:p w14:paraId="3C678F8E">
      <w:pPr>
        <w:jc w:val="left"/>
        <w:rPr>
          <w:rFonts w:hint="eastAsia" w:ascii="宋体" w:hAnsi="宋体" w:cs="宋体"/>
          <w:sz w:val="24"/>
        </w:rPr>
      </w:pPr>
    </w:p>
    <w:p w14:paraId="6F499790">
      <w:pPr>
        <w:jc w:val="left"/>
        <w:rPr>
          <w:rFonts w:hint="eastAsia" w:ascii="宋体" w:hAnsi="宋体" w:cs="宋体"/>
          <w:sz w:val="24"/>
        </w:rPr>
      </w:pPr>
    </w:p>
    <w:p w14:paraId="17710E7E">
      <w:pPr>
        <w:jc w:val="left"/>
        <w:rPr>
          <w:rFonts w:hint="eastAsia" w:ascii="宋体" w:hAnsi="宋体" w:cs="宋体"/>
          <w:sz w:val="24"/>
        </w:rPr>
      </w:pPr>
    </w:p>
    <w:p w14:paraId="6EDF7666">
      <w:pPr>
        <w:jc w:val="left"/>
        <w:rPr>
          <w:rFonts w:hint="eastAsia" w:ascii="宋体" w:hAnsi="宋体" w:cs="宋体"/>
          <w:sz w:val="24"/>
        </w:rPr>
      </w:pPr>
    </w:p>
    <w:p w14:paraId="67DDB88B">
      <w:pPr>
        <w:jc w:val="left"/>
        <w:rPr>
          <w:rFonts w:hint="eastAsia" w:ascii="宋体" w:hAnsi="宋体" w:cs="宋体"/>
          <w:sz w:val="24"/>
        </w:rPr>
      </w:pPr>
    </w:p>
    <w:p w14:paraId="69D06EBA">
      <w:pPr>
        <w:jc w:val="left"/>
        <w:rPr>
          <w:rFonts w:hint="eastAsia" w:ascii="宋体" w:hAnsi="宋体" w:cs="宋体"/>
          <w:sz w:val="24"/>
        </w:rPr>
      </w:pPr>
    </w:p>
    <w:p w14:paraId="70F2B2FC">
      <w:pPr>
        <w:jc w:val="left"/>
        <w:rPr>
          <w:rFonts w:hint="eastAsia" w:ascii="宋体" w:hAnsi="宋体" w:cs="宋体"/>
          <w:sz w:val="24"/>
        </w:rPr>
      </w:pPr>
    </w:p>
    <w:p w14:paraId="0262BB8F">
      <w:pPr>
        <w:jc w:val="left"/>
        <w:rPr>
          <w:rFonts w:hint="eastAsia" w:ascii="宋体" w:hAnsi="宋体" w:cs="宋体"/>
          <w:sz w:val="24"/>
        </w:rPr>
      </w:pPr>
    </w:p>
    <w:p w14:paraId="246F584C">
      <w:pPr>
        <w:jc w:val="left"/>
        <w:rPr>
          <w:rFonts w:hint="eastAsia" w:ascii="宋体" w:hAnsi="宋体" w:cs="宋体"/>
          <w:sz w:val="24"/>
        </w:rPr>
      </w:pPr>
    </w:p>
    <w:p w14:paraId="019D837A">
      <w:pPr>
        <w:jc w:val="left"/>
        <w:rPr>
          <w:rFonts w:hint="eastAsia" w:ascii="宋体" w:hAnsi="宋体" w:cs="宋体"/>
          <w:sz w:val="24"/>
        </w:rPr>
      </w:pPr>
    </w:p>
    <w:p w14:paraId="431AC6DD">
      <w:pPr>
        <w:jc w:val="left"/>
        <w:rPr>
          <w:rFonts w:hint="eastAsia" w:ascii="宋体" w:hAnsi="宋体" w:cs="宋体"/>
          <w:sz w:val="24"/>
        </w:rPr>
      </w:pPr>
    </w:p>
    <w:p w14:paraId="52BCB5FB">
      <w:pPr>
        <w:jc w:val="left"/>
        <w:rPr>
          <w:rFonts w:hint="eastAsia" w:ascii="宋体" w:hAnsi="宋体" w:cs="宋体"/>
          <w:sz w:val="24"/>
        </w:rPr>
      </w:pPr>
    </w:p>
    <w:p w14:paraId="26022317">
      <w:pPr>
        <w:jc w:val="left"/>
        <w:rPr>
          <w:rFonts w:hint="eastAsia" w:ascii="宋体" w:hAnsi="宋体" w:cs="宋体"/>
          <w:sz w:val="24"/>
        </w:rPr>
      </w:pPr>
    </w:p>
    <w:p w14:paraId="51C49954">
      <w:pPr>
        <w:jc w:val="left"/>
        <w:rPr>
          <w:rFonts w:hint="eastAsia" w:ascii="宋体" w:hAnsi="宋体" w:cs="宋体"/>
          <w:sz w:val="24"/>
        </w:rPr>
      </w:pPr>
    </w:p>
    <w:p w14:paraId="7256C94D">
      <w:pPr>
        <w:jc w:val="left"/>
        <w:rPr>
          <w:rFonts w:hint="eastAsia" w:ascii="宋体" w:hAnsi="宋体" w:cs="宋体"/>
          <w:sz w:val="24"/>
        </w:rPr>
      </w:pPr>
    </w:p>
    <w:p w14:paraId="7C6AF726">
      <w:pPr>
        <w:jc w:val="left"/>
        <w:rPr>
          <w:rFonts w:hint="eastAsia" w:ascii="宋体" w:hAnsi="宋体" w:cs="宋体"/>
          <w:sz w:val="24"/>
        </w:rPr>
      </w:pPr>
    </w:p>
    <w:p w14:paraId="2DFB0E40">
      <w:pPr>
        <w:jc w:val="left"/>
        <w:rPr>
          <w:rFonts w:hint="eastAsia" w:ascii="宋体" w:hAnsi="宋体" w:cs="宋体"/>
          <w:sz w:val="24"/>
        </w:rPr>
      </w:pPr>
    </w:p>
    <w:p w14:paraId="4B8A0C0F">
      <w:pPr>
        <w:jc w:val="left"/>
        <w:rPr>
          <w:rFonts w:hint="eastAsia" w:ascii="宋体" w:hAnsi="宋体" w:cs="宋体"/>
          <w:sz w:val="24"/>
        </w:rPr>
      </w:pPr>
    </w:p>
    <w:p w14:paraId="7B02FD83">
      <w:pPr>
        <w:rPr>
          <w:rFonts w:hint="eastAsia" w:ascii="宋体" w:hAnsi="宋体"/>
          <w:b/>
          <w:color w:val="000000"/>
          <w:sz w:val="24"/>
        </w:rPr>
      </w:pPr>
      <w:r>
        <w:rPr>
          <w:rFonts w:hint="eastAsia" w:ascii="宋体" w:hAnsi="宋体"/>
          <w:b/>
          <w:color w:val="000000"/>
          <w:sz w:val="24"/>
        </w:rPr>
        <w:br w:type="page"/>
      </w:r>
    </w:p>
    <w:p w14:paraId="315A663C">
      <w:pPr>
        <w:rPr>
          <w:rFonts w:hint="eastAsia" w:ascii="宋体" w:hAnsi="宋体"/>
          <w:b/>
          <w:color w:val="000000"/>
          <w:sz w:val="24"/>
        </w:rPr>
      </w:pPr>
      <w:r>
        <w:rPr>
          <w:rFonts w:hint="eastAsia" w:ascii="宋体" w:hAnsi="宋体"/>
          <w:b/>
          <w:color w:val="000000"/>
          <w:sz w:val="24"/>
        </w:rPr>
        <w:t>七、售后服务承诺书（格式自拟）</w:t>
      </w:r>
    </w:p>
    <w:p w14:paraId="5FC7FA93">
      <w:pPr>
        <w:jc w:val="left"/>
        <w:rPr>
          <w:rFonts w:hint="eastAsia" w:ascii="宋体" w:hAnsi="宋体" w:cs="宋体"/>
          <w:sz w:val="24"/>
        </w:rPr>
      </w:pPr>
    </w:p>
    <w:p w14:paraId="6E791D2F">
      <w:pPr>
        <w:jc w:val="left"/>
        <w:rPr>
          <w:rFonts w:hint="eastAsia" w:ascii="宋体" w:hAnsi="宋体" w:cs="宋体"/>
          <w:sz w:val="24"/>
        </w:rPr>
      </w:pPr>
    </w:p>
    <w:p w14:paraId="59ABE23C">
      <w:pPr>
        <w:jc w:val="left"/>
        <w:rPr>
          <w:rFonts w:hint="eastAsia" w:ascii="宋体" w:hAnsi="宋体" w:cs="宋体"/>
          <w:sz w:val="24"/>
        </w:rPr>
      </w:pPr>
    </w:p>
    <w:p w14:paraId="5A9BA0B7">
      <w:pPr>
        <w:jc w:val="left"/>
        <w:rPr>
          <w:rFonts w:hint="eastAsia" w:ascii="宋体" w:hAnsi="宋体" w:cs="宋体"/>
          <w:sz w:val="24"/>
        </w:rPr>
      </w:pPr>
    </w:p>
    <w:p w14:paraId="5EF6477D">
      <w:pPr>
        <w:jc w:val="left"/>
        <w:rPr>
          <w:rFonts w:hint="eastAsia" w:ascii="宋体" w:hAnsi="宋体" w:cs="宋体"/>
          <w:sz w:val="24"/>
        </w:rPr>
      </w:pPr>
    </w:p>
    <w:p w14:paraId="649026EF">
      <w:pPr>
        <w:jc w:val="left"/>
        <w:rPr>
          <w:rFonts w:hint="eastAsia" w:ascii="宋体" w:hAnsi="宋体" w:cs="宋体"/>
          <w:sz w:val="24"/>
        </w:rPr>
      </w:pPr>
    </w:p>
    <w:p w14:paraId="0B37D0F2">
      <w:pPr>
        <w:jc w:val="left"/>
        <w:rPr>
          <w:rFonts w:hint="eastAsia" w:ascii="宋体" w:hAnsi="宋体" w:cs="宋体"/>
          <w:sz w:val="24"/>
        </w:rPr>
      </w:pPr>
    </w:p>
    <w:p w14:paraId="6A1F0304">
      <w:pPr>
        <w:rPr>
          <w:rFonts w:hint="eastAsia" w:ascii="宋体" w:hAnsi="宋体" w:cs="宋体"/>
          <w:sz w:val="24"/>
        </w:rPr>
      </w:pPr>
      <w:r>
        <w:rPr>
          <w:rFonts w:hint="eastAsia" w:ascii="宋体" w:hAnsi="宋体"/>
          <w:b/>
          <w:color w:val="000000"/>
          <w:sz w:val="24"/>
        </w:rPr>
        <w:br w:type="page"/>
      </w:r>
    </w:p>
    <w:p w14:paraId="343196B4">
      <w:pPr>
        <w:rPr>
          <w:rFonts w:hint="eastAsia" w:ascii="宋体" w:hAnsi="宋体"/>
          <w:b/>
          <w:color w:val="000000"/>
          <w:sz w:val="24"/>
        </w:rPr>
      </w:pPr>
      <w:r>
        <w:rPr>
          <w:rFonts w:hint="eastAsia" w:ascii="宋体" w:hAnsi="宋体"/>
          <w:b/>
          <w:color w:val="000000"/>
          <w:sz w:val="24"/>
        </w:rPr>
        <w:t>八、用户名单</w:t>
      </w:r>
    </w:p>
    <w:p w14:paraId="22F01BFD">
      <w:pPr>
        <w:jc w:val="center"/>
        <w:rPr>
          <w:rFonts w:hint="eastAsia"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hint="eastAsia" w:ascii="宋体" w:hAnsi="宋体"/>
                <w:sz w:val="24"/>
              </w:rPr>
            </w:pPr>
            <w:r>
              <w:rPr>
                <w:rFonts w:hint="eastAsia" w:ascii="宋体" w:hAnsi="宋体"/>
                <w:sz w:val="24"/>
              </w:rPr>
              <w:t>序号</w:t>
            </w:r>
          </w:p>
        </w:tc>
        <w:tc>
          <w:tcPr>
            <w:tcW w:w="2539" w:type="dxa"/>
          </w:tcPr>
          <w:p w14:paraId="74BD7084">
            <w:pPr>
              <w:spacing w:line="360" w:lineRule="auto"/>
              <w:jc w:val="center"/>
              <w:rPr>
                <w:rFonts w:hint="eastAsia" w:ascii="宋体" w:hAnsi="宋体"/>
                <w:sz w:val="24"/>
              </w:rPr>
            </w:pPr>
            <w:r>
              <w:rPr>
                <w:rFonts w:hint="eastAsia" w:ascii="宋体" w:hAnsi="宋体"/>
                <w:sz w:val="24"/>
              </w:rPr>
              <w:t>用户名称</w:t>
            </w:r>
          </w:p>
        </w:tc>
        <w:tc>
          <w:tcPr>
            <w:tcW w:w="2335" w:type="dxa"/>
          </w:tcPr>
          <w:p w14:paraId="45A79D35">
            <w:pPr>
              <w:spacing w:line="360" w:lineRule="auto"/>
              <w:jc w:val="center"/>
              <w:rPr>
                <w:rFonts w:hint="eastAsia" w:ascii="宋体" w:hAnsi="宋体"/>
                <w:sz w:val="24"/>
              </w:rPr>
            </w:pPr>
            <w:r>
              <w:rPr>
                <w:rFonts w:hint="eastAsia" w:ascii="宋体" w:hAnsi="宋体"/>
                <w:sz w:val="24"/>
              </w:rPr>
              <w:t>所属城市</w:t>
            </w:r>
          </w:p>
        </w:tc>
        <w:tc>
          <w:tcPr>
            <w:tcW w:w="1166" w:type="dxa"/>
          </w:tcPr>
          <w:p w14:paraId="1874ED4E">
            <w:pPr>
              <w:spacing w:line="360" w:lineRule="auto"/>
              <w:jc w:val="center"/>
              <w:rPr>
                <w:rFonts w:hint="eastAsia" w:ascii="宋体" w:hAnsi="宋体"/>
                <w:sz w:val="24"/>
              </w:rPr>
            </w:pPr>
            <w:r>
              <w:rPr>
                <w:rFonts w:hint="eastAsia" w:ascii="宋体" w:hAnsi="宋体"/>
                <w:sz w:val="24"/>
              </w:rPr>
              <w:t>数量</w:t>
            </w:r>
          </w:p>
        </w:tc>
        <w:tc>
          <w:tcPr>
            <w:tcW w:w="953" w:type="dxa"/>
          </w:tcPr>
          <w:p w14:paraId="4BE220C8">
            <w:pPr>
              <w:spacing w:line="360" w:lineRule="auto"/>
              <w:jc w:val="center"/>
              <w:rPr>
                <w:rFonts w:hint="eastAsia" w:ascii="宋体" w:hAnsi="宋体"/>
                <w:sz w:val="24"/>
              </w:rPr>
            </w:pPr>
            <w:r>
              <w:rPr>
                <w:rFonts w:hint="eastAsia" w:ascii="宋体" w:hAnsi="宋体"/>
                <w:sz w:val="24"/>
              </w:rPr>
              <w:t>联系人</w:t>
            </w:r>
          </w:p>
        </w:tc>
        <w:tc>
          <w:tcPr>
            <w:tcW w:w="1378" w:type="dxa"/>
          </w:tcPr>
          <w:p w14:paraId="360B4174">
            <w:pPr>
              <w:spacing w:line="360" w:lineRule="auto"/>
              <w:jc w:val="center"/>
              <w:rPr>
                <w:rFonts w:hint="eastAsia"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hint="eastAsia" w:ascii="宋体" w:hAnsi="宋体"/>
              </w:rPr>
            </w:pPr>
            <w:r>
              <w:rPr>
                <w:rFonts w:hint="eastAsia" w:ascii="宋体" w:hAnsi="宋体"/>
              </w:rPr>
              <w:t>1</w:t>
            </w:r>
          </w:p>
        </w:tc>
        <w:tc>
          <w:tcPr>
            <w:tcW w:w="2539" w:type="dxa"/>
          </w:tcPr>
          <w:p w14:paraId="0C299C30">
            <w:pPr>
              <w:spacing w:line="360" w:lineRule="auto"/>
              <w:jc w:val="center"/>
              <w:rPr>
                <w:rFonts w:hint="eastAsia" w:ascii="宋体" w:hAnsi="宋体"/>
              </w:rPr>
            </w:pPr>
          </w:p>
        </w:tc>
        <w:tc>
          <w:tcPr>
            <w:tcW w:w="2335" w:type="dxa"/>
          </w:tcPr>
          <w:p w14:paraId="316B4E89">
            <w:pPr>
              <w:spacing w:line="360" w:lineRule="auto"/>
              <w:jc w:val="center"/>
              <w:rPr>
                <w:rFonts w:hint="eastAsia" w:ascii="宋体" w:hAnsi="宋体"/>
              </w:rPr>
            </w:pPr>
          </w:p>
        </w:tc>
        <w:tc>
          <w:tcPr>
            <w:tcW w:w="1166" w:type="dxa"/>
          </w:tcPr>
          <w:p w14:paraId="4C931125">
            <w:pPr>
              <w:spacing w:line="360" w:lineRule="auto"/>
              <w:jc w:val="center"/>
              <w:rPr>
                <w:rFonts w:hint="eastAsia" w:ascii="宋体" w:hAnsi="宋体"/>
              </w:rPr>
            </w:pPr>
          </w:p>
        </w:tc>
        <w:tc>
          <w:tcPr>
            <w:tcW w:w="953" w:type="dxa"/>
          </w:tcPr>
          <w:p w14:paraId="3B661BB0">
            <w:pPr>
              <w:spacing w:line="360" w:lineRule="auto"/>
              <w:jc w:val="center"/>
              <w:rPr>
                <w:rFonts w:hint="eastAsia" w:ascii="宋体" w:hAnsi="宋体"/>
              </w:rPr>
            </w:pPr>
          </w:p>
        </w:tc>
        <w:tc>
          <w:tcPr>
            <w:tcW w:w="1378" w:type="dxa"/>
          </w:tcPr>
          <w:p w14:paraId="35D6D870">
            <w:pPr>
              <w:spacing w:line="360" w:lineRule="auto"/>
              <w:jc w:val="center"/>
              <w:rPr>
                <w:rFonts w:hint="eastAsia"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hint="eastAsia" w:ascii="宋体" w:hAnsi="宋体"/>
              </w:rPr>
            </w:pPr>
            <w:r>
              <w:rPr>
                <w:rFonts w:hint="eastAsia" w:ascii="宋体" w:hAnsi="宋体"/>
              </w:rPr>
              <w:t>2</w:t>
            </w:r>
          </w:p>
        </w:tc>
        <w:tc>
          <w:tcPr>
            <w:tcW w:w="2539" w:type="dxa"/>
          </w:tcPr>
          <w:p w14:paraId="6E627A41">
            <w:pPr>
              <w:spacing w:line="360" w:lineRule="auto"/>
              <w:jc w:val="center"/>
              <w:rPr>
                <w:rFonts w:hint="eastAsia" w:ascii="宋体" w:hAnsi="宋体"/>
              </w:rPr>
            </w:pPr>
          </w:p>
        </w:tc>
        <w:tc>
          <w:tcPr>
            <w:tcW w:w="2335" w:type="dxa"/>
          </w:tcPr>
          <w:p w14:paraId="1B8EA484">
            <w:pPr>
              <w:spacing w:line="360" w:lineRule="auto"/>
              <w:jc w:val="center"/>
              <w:rPr>
                <w:rFonts w:hint="eastAsia" w:ascii="宋体" w:hAnsi="宋体"/>
              </w:rPr>
            </w:pPr>
          </w:p>
        </w:tc>
        <w:tc>
          <w:tcPr>
            <w:tcW w:w="1166" w:type="dxa"/>
          </w:tcPr>
          <w:p w14:paraId="47C6182E">
            <w:pPr>
              <w:spacing w:line="360" w:lineRule="auto"/>
              <w:jc w:val="center"/>
              <w:rPr>
                <w:rFonts w:hint="eastAsia" w:ascii="宋体" w:hAnsi="宋体"/>
              </w:rPr>
            </w:pPr>
          </w:p>
        </w:tc>
        <w:tc>
          <w:tcPr>
            <w:tcW w:w="953" w:type="dxa"/>
          </w:tcPr>
          <w:p w14:paraId="4FAD5050">
            <w:pPr>
              <w:spacing w:line="360" w:lineRule="auto"/>
              <w:jc w:val="center"/>
              <w:rPr>
                <w:rFonts w:hint="eastAsia" w:ascii="宋体" w:hAnsi="宋体"/>
              </w:rPr>
            </w:pPr>
          </w:p>
        </w:tc>
        <w:tc>
          <w:tcPr>
            <w:tcW w:w="1378" w:type="dxa"/>
          </w:tcPr>
          <w:p w14:paraId="576793C9">
            <w:pPr>
              <w:spacing w:line="360" w:lineRule="auto"/>
              <w:jc w:val="center"/>
              <w:rPr>
                <w:rFonts w:hint="eastAsia"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hint="eastAsia" w:ascii="宋体" w:hAnsi="宋体"/>
              </w:rPr>
            </w:pPr>
            <w:r>
              <w:rPr>
                <w:rFonts w:hint="eastAsia" w:ascii="宋体" w:hAnsi="宋体"/>
              </w:rPr>
              <w:t>3</w:t>
            </w:r>
          </w:p>
        </w:tc>
        <w:tc>
          <w:tcPr>
            <w:tcW w:w="2539" w:type="dxa"/>
          </w:tcPr>
          <w:p w14:paraId="779C3B8A">
            <w:pPr>
              <w:spacing w:line="360" w:lineRule="auto"/>
              <w:jc w:val="center"/>
              <w:rPr>
                <w:rFonts w:hint="eastAsia" w:ascii="宋体" w:hAnsi="宋体"/>
              </w:rPr>
            </w:pPr>
          </w:p>
        </w:tc>
        <w:tc>
          <w:tcPr>
            <w:tcW w:w="2335" w:type="dxa"/>
          </w:tcPr>
          <w:p w14:paraId="635FDAC9">
            <w:pPr>
              <w:spacing w:line="360" w:lineRule="auto"/>
              <w:jc w:val="center"/>
              <w:rPr>
                <w:rFonts w:hint="eastAsia" w:ascii="宋体" w:hAnsi="宋体"/>
              </w:rPr>
            </w:pPr>
          </w:p>
        </w:tc>
        <w:tc>
          <w:tcPr>
            <w:tcW w:w="1166" w:type="dxa"/>
          </w:tcPr>
          <w:p w14:paraId="6681400D">
            <w:pPr>
              <w:spacing w:line="360" w:lineRule="auto"/>
              <w:jc w:val="center"/>
              <w:rPr>
                <w:rFonts w:hint="eastAsia" w:ascii="宋体" w:hAnsi="宋体"/>
              </w:rPr>
            </w:pPr>
          </w:p>
        </w:tc>
        <w:tc>
          <w:tcPr>
            <w:tcW w:w="953" w:type="dxa"/>
          </w:tcPr>
          <w:p w14:paraId="1F969F72">
            <w:pPr>
              <w:spacing w:line="360" w:lineRule="auto"/>
              <w:jc w:val="center"/>
              <w:rPr>
                <w:rFonts w:hint="eastAsia" w:ascii="宋体" w:hAnsi="宋体"/>
              </w:rPr>
            </w:pPr>
          </w:p>
        </w:tc>
        <w:tc>
          <w:tcPr>
            <w:tcW w:w="1378" w:type="dxa"/>
          </w:tcPr>
          <w:p w14:paraId="4CCDE0F6">
            <w:pPr>
              <w:spacing w:line="360" w:lineRule="auto"/>
              <w:jc w:val="center"/>
              <w:rPr>
                <w:rFonts w:hint="eastAsia"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hint="eastAsia" w:ascii="宋体" w:hAnsi="宋体"/>
              </w:rPr>
            </w:pPr>
            <w:r>
              <w:rPr>
                <w:rFonts w:ascii="宋体" w:hAnsi="宋体"/>
              </w:rPr>
              <w:t>…</w:t>
            </w:r>
          </w:p>
        </w:tc>
        <w:tc>
          <w:tcPr>
            <w:tcW w:w="2539" w:type="dxa"/>
          </w:tcPr>
          <w:p w14:paraId="3543F78A">
            <w:pPr>
              <w:spacing w:line="360" w:lineRule="auto"/>
              <w:jc w:val="center"/>
              <w:rPr>
                <w:rFonts w:hint="eastAsia" w:ascii="宋体" w:hAnsi="宋体"/>
              </w:rPr>
            </w:pPr>
          </w:p>
        </w:tc>
        <w:tc>
          <w:tcPr>
            <w:tcW w:w="2335" w:type="dxa"/>
          </w:tcPr>
          <w:p w14:paraId="4F02BB37">
            <w:pPr>
              <w:spacing w:line="360" w:lineRule="auto"/>
              <w:jc w:val="center"/>
              <w:rPr>
                <w:rFonts w:hint="eastAsia" w:ascii="宋体" w:hAnsi="宋体"/>
              </w:rPr>
            </w:pPr>
          </w:p>
        </w:tc>
        <w:tc>
          <w:tcPr>
            <w:tcW w:w="1166" w:type="dxa"/>
          </w:tcPr>
          <w:p w14:paraId="739DFCC9">
            <w:pPr>
              <w:spacing w:line="360" w:lineRule="auto"/>
              <w:jc w:val="center"/>
              <w:rPr>
                <w:rFonts w:hint="eastAsia" w:ascii="宋体" w:hAnsi="宋体"/>
              </w:rPr>
            </w:pPr>
          </w:p>
        </w:tc>
        <w:tc>
          <w:tcPr>
            <w:tcW w:w="953" w:type="dxa"/>
          </w:tcPr>
          <w:p w14:paraId="3FE74CF4">
            <w:pPr>
              <w:spacing w:line="360" w:lineRule="auto"/>
              <w:jc w:val="center"/>
              <w:rPr>
                <w:rFonts w:hint="eastAsia" w:ascii="宋体" w:hAnsi="宋体"/>
              </w:rPr>
            </w:pPr>
          </w:p>
        </w:tc>
        <w:tc>
          <w:tcPr>
            <w:tcW w:w="1378" w:type="dxa"/>
          </w:tcPr>
          <w:p w14:paraId="32094626">
            <w:pPr>
              <w:spacing w:line="360" w:lineRule="auto"/>
              <w:jc w:val="center"/>
              <w:rPr>
                <w:rFonts w:hint="eastAsia"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hint="eastAsia" w:ascii="宋体" w:hAnsi="宋体"/>
              </w:rPr>
            </w:pPr>
          </w:p>
        </w:tc>
        <w:tc>
          <w:tcPr>
            <w:tcW w:w="2539" w:type="dxa"/>
          </w:tcPr>
          <w:p w14:paraId="0E4C4EC6">
            <w:pPr>
              <w:spacing w:line="360" w:lineRule="auto"/>
              <w:jc w:val="center"/>
              <w:rPr>
                <w:rFonts w:hint="eastAsia" w:ascii="宋体" w:hAnsi="宋体"/>
              </w:rPr>
            </w:pPr>
          </w:p>
        </w:tc>
        <w:tc>
          <w:tcPr>
            <w:tcW w:w="2335" w:type="dxa"/>
          </w:tcPr>
          <w:p w14:paraId="491AFC6D">
            <w:pPr>
              <w:spacing w:line="360" w:lineRule="auto"/>
              <w:jc w:val="center"/>
              <w:rPr>
                <w:rFonts w:hint="eastAsia" w:ascii="宋体" w:hAnsi="宋体"/>
              </w:rPr>
            </w:pPr>
          </w:p>
        </w:tc>
        <w:tc>
          <w:tcPr>
            <w:tcW w:w="1166" w:type="dxa"/>
          </w:tcPr>
          <w:p w14:paraId="3452C20E">
            <w:pPr>
              <w:spacing w:line="360" w:lineRule="auto"/>
              <w:jc w:val="center"/>
              <w:rPr>
                <w:rFonts w:hint="eastAsia" w:ascii="宋体" w:hAnsi="宋体"/>
              </w:rPr>
            </w:pPr>
          </w:p>
        </w:tc>
        <w:tc>
          <w:tcPr>
            <w:tcW w:w="953" w:type="dxa"/>
          </w:tcPr>
          <w:p w14:paraId="38EB8C6E">
            <w:pPr>
              <w:spacing w:line="360" w:lineRule="auto"/>
              <w:jc w:val="center"/>
              <w:rPr>
                <w:rFonts w:hint="eastAsia" w:ascii="宋体" w:hAnsi="宋体"/>
              </w:rPr>
            </w:pPr>
          </w:p>
        </w:tc>
        <w:tc>
          <w:tcPr>
            <w:tcW w:w="1378" w:type="dxa"/>
          </w:tcPr>
          <w:p w14:paraId="521972C6">
            <w:pPr>
              <w:spacing w:line="360" w:lineRule="auto"/>
              <w:jc w:val="center"/>
              <w:rPr>
                <w:rFonts w:hint="eastAsia"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hint="eastAsia" w:ascii="宋体" w:hAnsi="宋体"/>
              </w:rPr>
            </w:pPr>
          </w:p>
        </w:tc>
        <w:tc>
          <w:tcPr>
            <w:tcW w:w="2539" w:type="dxa"/>
          </w:tcPr>
          <w:p w14:paraId="4091000F">
            <w:pPr>
              <w:spacing w:line="360" w:lineRule="auto"/>
              <w:jc w:val="center"/>
              <w:rPr>
                <w:rFonts w:hint="eastAsia" w:ascii="宋体" w:hAnsi="宋体"/>
              </w:rPr>
            </w:pPr>
          </w:p>
        </w:tc>
        <w:tc>
          <w:tcPr>
            <w:tcW w:w="2335" w:type="dxa"/>
          </w:tcPr>
          <w:p w14:paraId="06BAA22B">
            <w:pPr>
              <w:spacing w:line="360" w:lineRule="auto"/>
              <w:jc w:val="center"/>
              <w:rPr>
                <w:rFonts w:hint="eastAsia" w:ascii="宋体" w:hAnsi="宋体"/>
              </w:rPr>
            </w:pPr>
          </w:p>
        </w:tc>
        <w:tc>
          <w:tcPr>
            <w:tcW w:w="1166" w:type="dxa"/>
          </w:tcPr>
          <w:p w14:paraId="642CCAA0">
            <w:pPr>
              <w:spacing w:line="360" w:lineRule="auto"/>
              <w:jc w:val="center"/>
              <w:rPr>
                <w:rFonts w:hint="eastAsia" w:ascii="宋体" w:hAnsi="宋体"/>
              </w:rPr>
            </w:pPr>
          </w:p>
        </w:tc>
        <w:tc>
          <w:tcPr>
            <w:tcW w:w="953" w:type="dxa"/>
          </w:tcPr>
          <w:p w14:paraId="3AB3D0E2">
            <w:pPr>
              <w:spacing w:line="360" w:lineRule="auto"/>
              <w:jc w:val="center"/>
              <w:rPr>
                <w:rFonts w:hint="eastAsia" w:ascii="宋体" w:hAnsi="宋体"/>
              </w:rPr>
            </w:pPr>
          </w:p>
        </w:tc>
        <w:tc>
          <w:tcPr>
            <w:tcW w:w="1378" w:type="dxa"/>
          </w:tcPr>
          <w:p w14:paraId="6898CF3F">
            <w:pPr>
              <w:spacing w:line="360" w:lineRule="auto"/>
              <w:jc w:val="center"/>
              <w:rPr>
                <w:rFonts w:hint="eastAsia"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hint="eastAsia" w:ascii="宋体" w:hAnsi="宋体"/>
              </w:rPr>
            </w:pPr>
          </w:p>
        </w:tc>
        <w:tc>
          <w:tcPr>
            <w:tcW w:w="2539" w:type="dxa"/>
          </w:tcPr>
          <w:p w14:paraId="41ADD781">
            <w:pPr>
              <w:spacing w:line="360" w:lineRule="auto"/>
              <w:jc w:val="center"/>
              <w:rPr>
                <w:rFonts w:hint="eastAsia" w:ascii="宋体" w:hAnsi="宋体"/>
              </w:rPr>
            </w:pPr>
          </w:p>
        </w:tc>
        <w:tc>
          <w:tcPr>
            <w:tcW w:w="2335" w:type="dxa"/>
          </w:tcPr>
          <w:p w14:paraId="50282890">
            <w:pPr>
              <w:spacing w:line="360" w:lineRule="auto"/>
              <w:jc w:val="center"/>
              <w:rPr>
                <w:rFonts w:hint="eastAsia" w:ascii="宋体" w:hAnsi="宋体"/>
              </w:rPr>
            </w:pPr>
          </w:p>
        </w:tc>
        <w:tc>
          <w:tcPr>
            <w:tcW w:w="1166" w:type="dxa"/>
          </w:tcPr>
          <w:p w14:paraId="3F12B1F3">
            <w:pPr>
              <w:spacing w:line="360" w:lineRule="auto"/>
              <w:jc w:val="center"/>
              <w:rPr>
                <w:rFonts w:hint="eastAsia" w:ascii="宋体" w:hAnsi="宋体"/>
              </w:rPr>
            </w:pPr>
          </w:p>
        </w:tc>
        <w:tc>
          <w:tcPr>
            <w:tcW w:w="953" w:type="dxa"/>
          </w:tcPr>
          <w:p w14:paraId="6201EC27">
            <w:pPr>
              <w:spacing w:line="360" w:lineRule="auto"/>
              <w:jc w:val="center"/>
              <w:rPr>
                <w:rFonts w:hint="eastAsia" w:ascii="宋体" w:hAnsi="宋体"/>
              </w:rPr>
            </w:pPr>
          </w:p>
        </w:tc>
        <w:tc>
          <w:tcPr>
            <w:tcW w:w="1378" w:type="dxa"/>
          </w:tcPr>
          <w:p w14:paraId="639316C7">
            <w:pPr>
              <w:spacing w:line="360" w:lineRule="auto"/>
              <w:jc w:val="center"/>
              <w:rPr>
                <w:rFonts w:hint="eastAsia"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hint="eastAsia" w:ascii="宋体" w:hAnsi="宋体"/>
              </w:rPr>
            </w:pPr>
          </w:p>
        </w:tc>
        <w:tc>
          <w:tcPr>
            <w:tcW w:w="2539" w:type="dxa"/>
          </w:tcPr>
          <w:p w14:paraId="688B1707">
            <w:pPr>
              <w:spacing w:line="360" w:lineRule="auto"/>
              <w:jc w:val="center"/>
              <w:rPr>
                <w:rFonts w:hint="eastAsia" w:ascii="宋体" w:hAnsi="宋体"/>
              </w:rPr>
            </w:pPr>
          </w:p>
        </w:tc>
        <w:tc>
          <w:tcPr>
            <w:tcW w:w="2335" w:type="dxa"/>
          </w:tcPr>
          <w:p w14:paraId="09199FE2">
            <w:pPr>
              <w:spacing w:line="360" w:lineRule="auto"/>
              <w:jc w:val="center"/>
              <w:rPr>
                <w:rFonts w:hint="eastAsia" w:ascii="宋体" w:hAnsi="宋体"/>
              </w:rPr>
            </w:pPr>
          </w:p>
        </w:tc>
        <w:tc>
          <w:tcPr>
            <w:tcW w:w="1166" w:type="dxa"/>
          </w:tcPr>
          <w:p w14:paraId="283BBB03">
            <w:pPr>
              <w:spacing w:line="360" w:lineRule="auto"/>
              <w:jc w:val="center"/>
              <w:rPr>
                <w:rFonts w:hint="eastAsia" w:ascii="宋体" w:hAnsi="宋体"/>
              </w:rPr>
            </w:pPr>
          </w:p>
        </w:tc>
        <w:tc>
          <w:tcPr>
            <w:tcW w:w="953" w:type="dxa"/>
          </w:tcPr>
          <w:p w14:paraId="2751BC5B">
            <w:pPr>
              <w:spacing w:line="360" w:lineRule="auto"/>
              <w:jc w:val="center"/>
              <w:rPr>
                <w:rFonts w:hint="eastAsia" w:ascii="宋体" w:hAnsi="宋体"/>
              </w:rPr>
            </w:pPr>
          </w:p>
        </w:tc>
        <w:tc>
          <w:tcPr>
            <w:tcW w:w="1378" w:type="dxa"/>
          </w:tcPr>
          <w:p w14:paraId="65B9411E">
            <w:pPr>
              <w:spacing w:line="360" w:lineRule="auto"/>
              <w:jc w:val="center"/>
              <w:rPr>
                <w:rFonts w:hint="eastAsia" w:ascii="宋体" w:hAnsi="宋体"/>
              </w:rPr>
            </w:pPr>
          </w:p>
        </w:tc>
      </w:tr>
    </w:tbl>
    <w:p w14:paraId="09E77685">
      <w:pPr>
        <w:jc w:val="left"/>
        <w:rPr>
          <w:rFonts w:hint="eastAsia" w:ascii="宋体" w:hAnsi="宋体" w:cs="宋体"/>
          <w:sz w:val="24"/>
        </w:rPr>
      </w:pPr>
    </w:p>
    <w:p w14:paraId="73D9482D">
      <w:pPr>
        <w:jc w:val="left"/>
        <w:rPr>
          <w:rFonts w:hint="eastAsia" w:ascii="宋体" w:hAnsi="宋体" w:cs="宋体"/>
          <w:sz w:val="24"/>
        </w:rPr>
      </w:pPr>
    </w:p>
    <w:p w14:paraId="6EE97D4A">
      <w:pPr>
        <w:jc w:val="left"/>
        <w:rPr>
          <w:rFonts w:hint="eastAsia" w:ascii="宋体" w:hAnsi="宋体" w:cs="宋体"/>
          <w:sz w:val="24"/>
        </w:rPr>
      </w:pPr>
    </w:p>
    <w:p w14:paraId="29C94A06">
      <w:pPr>
        <w:jc w:val="left"/>
        <w:rPr>
          <w:rFonts w:hint="eastAsia" w:ascii="宋体" w:hAnsi="宋体" w:cs="宋体"/>
          <w:sz w:val="24"/>
        </w:rPr>
      </w:pPr>
    </w:p>
    <w:p w14:paraId="5805002C">
      <w:pPr>
        <w:jc w:val="left"/>
        <w:rPr>
          <w:rFonts w:hint="eastAsia" w:ascii="宋体" w:hAnsi="宋体" w:cs="宋体"/>
          <w:sz w:val="24"/>
        </w:rPr>
      </w:pPr>
    </w:p>
    <w:p w14:paraId="504934B1">
      <w:pPr>
        <w:jc w:val="left"/>
        <w:rPr>
          <w:rFonts w:hint="eastAsia" w:ascii="宋体" w:hAnsi="宋体" w:cs="宋体"/>
          <w:sz w:val="24"/>
        </w:rPr>
      </w:pPr>
    </w:p>
    <w:p w14:paraId="4AA1BF1F">
      <w:pPr>
        <w:jc w:val="left"/>
        <w:rPr>
          <w:rFonts w:hint="eastAsia" w:ascii="宋体" w:hAnsi="宋体" w:cs="宋体"/>
          <w:sz w:val="24"/>
        </w:rPr>
      </w:pPr>
    </w:p>
    <w:p w14:paraId="19707BE5">
      <w:pPr>
        <w:jc w:val="left"/>
        <w:rPr>
          <w:rFonts w:hint="eastAsia" w:ascii="宋体" w:hAnsi="宋体" w:cs="宋体"/>
          <w:sz w:val="24"/>
        </w:rPr>
      </w:pPr>
    </w:p>
    <w:p w14:paraId="117D2AC1">
      <w:pPr>
        <w:rPr>
          <w:rFonts w:hint="eastAsia" w:ascii="宋体" w:hAnsi="宋体"/>
          <w:b/>
          <w:color w:val="000000"/>
          <w:sz w:val="24"/>
        </w:rPr>
      </w:pPr>
      <w:r>
        <w:rPr>
          <w:rFonts w:hint="eastAsia" w:ascii="宋体" w:hAnsi="宋体"/>
          <w:b/>
          <w:color w:val="000000"/>
          <w:sz w:val="24"/>
        </w:rPr>
        <w:br w:type="page"/>
      </w:r>
    </w:p>
    <w:p w14:paraId="0C3C8440">
      <w:pPr>
        <w:rPr>
          <w:rFonts w:hint="eastAsia" w:ascii="宋体" w:hAnsi="宋体"/>
          <w:b/>
          <w:color w:val="000000"/>
          <w:sz w:val="24"/>
        </w:rPr>
      </w:pPr>
      <w:r>
        <w:rPr>
          <w:rFonts w:hint="eastAsia" w:ascii="宋体" w:hAnsi="宋体"/>
          <w:b/>
          <w:color w:val="000000"/>
          <w:sz w:val="24"/>
        </w:rPr>
        <w:t>九、参选人认为需要补充的其他资料</w:t>
      </w:r>
    </w:p>
    <w:p w14:paraId="400983DA">
      <w:pPr>
        <w:pStyle w:val="9"/>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4"/>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4"/>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4"/>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4"/>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4"/>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4"/>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3"/>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5749F86"/>
    <w:multiLevelType w:val="singleLevel"/>
    <w:tmpl w:val="55749F86"/>
    <w:lvl w:ilvl="0" w:tentative="0">
      <w:start w:val="1"/>
      <w:numFmt w:val="decimal"/>
      <w:lvlText w:val="%1."/>
      <w:lvlJc w:val="left"/>
      <w:pPr>
        <w:tabs>
          <w:tab w:val="left" w:pos="312"/>
        </w:tabs>
      </w:pPr>
    </w:lvl>
  </w:abstractNum>
  <w:abstractNum w:abstractNumId="11">
    <w:nsid w:val="5BAD51C1"/>
    <w:multiLevelType w:val="multilevel"/>
    <w:tmpl w:val="5BAD51C1"/>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1"/>
  </w:num>
  <w:num w:numId="9">
    <w:abstractNumId w:val="12"/>
  </w:num>
  <w:num w:numId="10">
    <w:abstractNumId w:val="8"/>
  </w:num>
  <w:num w:numId="11">
    <w:abstractNumId w:val="3"/>
  </w:num>
  <w:num w:numId="12">
    <w:abstractNumId w:val="4"/>
  </w:num>
  <w:num w:numId="13">
    <w:abstractNumId w:val="6"/>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91D8A"/>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C4C99"/>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20C4F"/>
    <w:rsid w:val="00D400A1"/>
    <w:rsid w:val="00D85B82"/>
    <w:rsid w:val="00DC33FD"/>
    <w:rsid w:val="00DE17A4"/>
    <w:rsid w:val="00E134F1"/>
    <w:rsid w:val="00E40655"/>
    <w:rsid w:val="00E431B0"/>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56C2D54"/>
    <w:rsid w:val="05BE3ADF"/>
    <w:rsid w:val="06A71963"/>
    <w:rsid w:val="07CC3CE5"/>
    <w:rsid w:val="07FC03D1"/>
    <w:rsid w:val="07FF5C5B"/>
    <w:rsid w:val="085A7398"/>
    <w:rsid w:val="087F31D5"/>
    <w:rsid w:val="09470CDB"/>
    <w:rsid w:val="094C4865"/>
    <w:rsid w:val="09746C78"/>
    <w:rsid w:val="0A927532"/>
    <w:rsid w:val="0B056827"/>
    <w:rsid w:val="0BA67A2B"/>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3E1043A"/>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A0DF5"/>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71699B"/>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1F787E"/>
    <w:rsid w:val="3C4147DF"/>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7F1356"/>
    <w:rsid w:val="4C120A11"/>
    <w:rsid w:val="4C427FD1"/>
    <w:rsid w:val="4CF7150B"/>
    <w:rsid w:val="4D996DCE"/>
    <w:rsid w:val="4DAF28F4"/>
    <w:rsid w:val="4E561D53"/>
    <w:rsid w:val="4E792389"/>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BDE237E"/>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8">
    <w:name w:val="annotation text"/>
    <w:basedOn w:val="1"/>
    <w:link w:val="37"/>
    <w:qFormat/>
    <w:uiPriority w:val="0"/>
    <w:pPr>
      <w:jc w:val="left"/>
    </w:pPr>
  </w:style>
  <w:style w:type="paragraph" w:styleId="9">
    <w:name w:val="Body Text"/>
    <w:basedOn w:val="1"/>
    <w:qFormat/>
    <w:uiPriority w:val="0"/>
    <w:pPr>
      <w:spacing w:after="120"/>
    </w:pPr>
  </w:style>
  <w:style w:type="paragraph" w:styleId="10">
    <w:name w:val="Body Text Indent"/>
    <w:basedOn w:val="1"/>
    <w:qFormat/>
    <w:uiPriority w:val="0"/>
    <w:pPr>
      <w:spacing w:line="360" w:lineRule="auto"/>
      <w:ind w:left="420" w:firstLine="420"/>
    </w:pPr>
    <w:rPr>
      <w:rFonts w:ascii="宋体" w:hAnsi="宋体"/>
      <w:sz w:val="24"/>
      <w:shd w:val="pct10" w:color="auto" w:fill="FFFFFF"/>
    </w:rPr>
  </w:style>
  <w:style w:type="paragraph" w:styleId="11">
    <w:name w:val="index 4"/>
    <w:basedOn w:val="1"/>
    <w:next w:val="1"/>
    <w:unhideWhenUsed/>
    <w:qFormat/>
    <w:uiPriority w:val="99"/>
    <w:pPr>
      <w:ind w:left="600" w:leftChars="600"/>
    </w:pPr>
  </w:style>
  <w:style w:type="paragraph" w:styleId="12">
    <w:name w:val="Date"/>
    <w:basedOn w:val="1"/>
    <w:next w:val="1"/>
    <w:qFormat/>
    <w:uiPriority w:val="0"/>
    <w:pPr>
      <w:ind w:left="100" w:leftChars="2500"/>
    </w:pPr>
    <w:rPr>
      <w:kern w:val="0"/>
      <w:sz w:val="20"/>
      <w:szCs w:val="20"/>
    </w:rPr>
  </w:style>
  <w:style w:type="paragraph" w:styleId="13">
    <w:name w:val="Balloon Text"/>
    <w:basedOn w:val="1"/>
    <w:link w:val="33"/>
    <w:qFormat/>
    <w:uiPriority w:val="0"/>
    <w:rPr>
      <w:sz w:val="18"/>
      <w:szCs w:val="18"/>
    </w:rPr>
  </w:style>
  <w:style w:type="paragraph" w:styleId="14">
    <w:name w:val="footer"/>
    <w:basedOn w:val="1"/>
    <w:qFormat/>
    <w:uiPriority w:val="99"/>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2"/>
    <w:basedOn w:val="1"/>
    <w:qFormat/>
    <w:uiPriority w:val="0"/>
    <w:pPr>
      <w:jc w:val="center"/>
    </w:pPr>
    <w:rPr>
      <w:rFonts w:ascii="楷体_GB2312" w:eastAsia="楷体_GB2312"/>
      <w:b/>
      <w:sz w:val="72"/>
      <w:szCs w:val="20"/>
    </w:rPr>
  </w:style>
  <w:style w:type="paragraph" w:styleId="17">
    <w:name w:val="Normal (Web)"/>
    <w:basedOn w:val="1"/>
    <w:qFormat/>
    <w:uiPriority w:val="0"/>
    <w:pPr>
      <w:spacing w:beforeAutospacing="1" w:afterAutospacing="1"/>
      <w:jc w:val="left"/>
    </w:pPr>
    <w:rPr>
      <w:kern w:val="0"/>
      <w:sz w:val="24"/>
    </w:rPr>
  </w:style>
  <w:style w:type="paragraph" w:styleId="18">
    <w:name w:val="annotation subject"/>
    <w:basedOn w:val="8"/>
    <w:next w:val="8"/>
    <w:link w:val="38"/>
    <w:qFormat/>
    <w:uiPriority w:val="0"/>
    <w:rPr>
      <w:b/>
      <w:bCs/>
    </w:rPr>
  </w:style>
  <w:style w:type="paragraph" w:styleId="19">
    <w:name w:val="Body Text First Indent"/>
    <w:basedOn w:val="9"/>
    <w:unhideWhenUsed/>
    <w:qFormat/>
    <w:uiPriority w:val="99"/>
    <w:pPr>
      <w:ind w:firstLine="420" w:firstLineChars="100"/>
    </w:pPr>
  </w:style>
  <w:style w:type="paragraph" w:styleId="20">
    <w:name w:val="Body Text First Indent 2"/>
    <w:basedOn w:val="10"/>
    <w:unhideWhenUsed/>
    <w:qFormat/>
    <w:uiPriority w:val="99"/>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字符"/>
    <w:basedOn w:val="23"/>
    <w:link w:val="13"/>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字符"/>
    <w:basedOn w:val="23"/>
    <w:link w:val="8"/>
    <w:qFormat/>
    <w:uiPriority w:val="0"/>
    <w:rPr>
      <w:kern w:val="2"/>
      <w:sz w:val="21"/>
      <w:szCs w:val="24"/>
    </w:rPr>
  </w:style>
  <w:style w:type="character" w:customStyle="1" w:styleId="38">
    <w:name w:val="批注主题 字符"/>
    <w:basedOn w:val="37"/>
    <w:link w:val="18"/>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字符"/>
    <w:basedOn w:val="23"/>
    <w:link w:val="5"/>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6349</Words>
  <Characters>6959</Characters>
  <Lines>79</Lines>
  <Paragraphs>22</Paragraphs>
  <TotalTime>2</TotalTime>
  <ScaleCrop>false</ScaleCrop>
  <LinksUpToDate>false</LinksUpToDate>
  <CharactersWithSpaces>7365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2024-12-04T00:57:57Z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948C9E9221F4482292AEA7355DE23444</vt:lpwstr>
  </property>
</Properties>
</file>