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A4F" w:rsidRDefault="00550A4F"/>
    <w:p w:rsidR="00550A4F" w:rsidRDefault="00550A4F"/>
    <w:p w:rsidR="00550A4F" w:rsidRDefault="00550A4F"/>
    <w:p w:rsidR="00550A4F" w:rsidRDefault="00550A4F"/>
    <w:p w:rsidR="00550A4F" w:rsidRDefault="00550A4F"/>
    <w:p w:rsidR="00550A4F" w:rsidRDefault="00550A4F"/>
    <w:p w:rsidR="00550A4F" w:rsidRDefault="00550A4F"/>
    <w:p w:rsidR="00550A4F" w:rsidRDefault="008540D7">
      <w:pPr>
        <w:jc w:val="center"/>
        <w:rPr>
          <w:rFonts w:ascii="宋体" w:hAnsi="宋体"/>
          <w:b/>
          <w:sz w:val="52"/>
          <w:szCs w:val="52"/>
        </w:rPr>
      </w:pPr>
      <w:r>
        <w:rPr>
          <w:rFonts w:ascii="宋体" w:hAnsi="宋体" w:hint="eastAsia"/>
          <w:b/>
          <w:sz w:val="52"/>
          <w:szCs w:val="52"/>
        </w:rPr>
        <w:t>上海市儿童医院</w:t>
      </w:r>
    </w:p>
    <w:p w:rsidR="00550A4F" w:rsidRDefault="008540D7">
      <w:pPr>
        <w:jc w:val="center"/>
        <w:rPr>
          <w:rFonts w:ascii="宋体" w:hAnsi="宋体"/>
          <w:b/>
          <w:sz w:val="44"/>
          <w:szCs w:val="44"/>
        </w:rPr>
      </w:pPr>
      <w:r>
        <w:rPr>
          <w:rFonts w:ascii="宋体" w:hAnsi="宋体" w:hint="eastAsia"/>
          <w:b/>
          <w:sz w:val="44"/>
          <w:szCs w:val="44"/>
        </w:rPr>
        <w:t>8号楼安装消防自动报警系统项目</w:t>
      </w:r>
    </w:p>
    <w:p w:rsidR="00550A4F" w:rsidRDefault="008540D7">
      <w:pPr>
        <w:jc w:val="center"/>
        <w:rPr>
          <w:rFonts w:ascii="宋体" w:hAnsi="宋体"/>
          <w:sz w:val="52"/>
          <w:szCs w:val="52"/>
        </w:rPr>
      </w:pPr>
      <w:r>
        <w:rPr>
          <w:rFonts w:ascii="宋体" w:hAnsi="宋体" w:hint="eastAsia"/>
          <w:b/>
          <w:sz w:val="44"/>
          <w:szCs w:val="44"/>
        </w:rPr>
        <w:t>公开遴选文件</w:t>
      </w:r>
    </w:p>
    <w:p w:rsidR="00550A4F" w:rsidRDefault="00550A4F">
      <w:pPr>
        <w:rPr>
          <w:sz w:val="52"/>
          <w:szCs w:val="52"/>
        </w:rPr>
      </w:pPr>
    </w:p>
    <w:p w:rsidR="00550A4F" w:rsidRDefault="00550A4F">
      <w:pPr>
        <w:rPr>
          <w:sz w:val="52"/>
          <w:szCs w:val="52"/>
        </w:rPr>
      </w:pPr>
    </w:p>
    <w:p w:rsidR="00550A4F" w:rsidRDefault="00550A4F"/>
    <w:p w:rsidR="00550A4F" w:rsidRDefault="00550A4F">
      <w:pPr>
        <w:rPr>
          <w:rFonts w:ascii="宋体" w:hAnsi="宋体"/>
          <w:b/>
          <w:kern w:val="0"/>
          <w:sz w:val="28"/>
          <w:szCs w:val="28"/>
        </w:rPr>
      </w:pPr>
    </w:p>
    <w:p w:rsidR="00550A4F" w:rsidRDefault="00550A4F">
      <w:pPr>
        <w:rPr>
          <w:rFonts w:ascii="宋体" w:hAnsi="宋体"/>
          <w:b/>
          <w:kern w:val="0"/>
          <w:sz w:val="28"/>
          <w:szCs w:val="28"/>
        </w:rPr>
      </w:pPr>
    </w:p>
    <w:p w:rsidR="00550A4F" w:rsidRDefault="00550A4F">
      <w:pPr>
        <w:rPr>
          <w:rFonts w:ascii="宋体" w:hAnsi="宋体"/>
          <w:b/>
          <w:kern w:val="0"/>
          <w:sz w:val="28"/>
          <w:szCs w:val="28"/>
        </w:rPr>
      </w:pPr>
    </w:p>
    <w:p w:rsidR="00550A4F" w:rsidRDefault="00550A4F">
      <w:pPr>
        <w:rPr>
          <w:rFonts w:ascii="宋体" w:hAnsi="宋体"/>
          <w:b/>
          <w:kern w:val="0"/>
          <w:sz w:val="28"/>
          <w:szCs w:val="28"/>
        </w:rPr>
      </w:pPr>
    </w:p>
    <w:p w:rsidR="00550A4F" w:rsidRDefault="00550A4F">
      <w:pPr>
        <w:rPr>
          <w:rFonts w:ascii="宋体" w:hAnsi="宋体"/>
          <w:b/>
          <w:kern w:val="0"/>
          <w:sz w:val="28"/>
          <w:szCs w:val="28"/>
        </w:rPr>
      </w:pPr>
    </w:p>
    <w:p w:rsidR="00550A4F" w:rsidRDefault="00550A4F">
      <w:pPr>
        <w:rPr>
          <w:rFonts w:ascii="宋体" w:hAnsi="宋体"/>
          <w:b/>
          <w:kern w:val="0"/>
          <w:sz w:val="28"/>
          <w:szCs w:val="28"/>
        </w:rPr>
      </w:pPr>
    </w:p>
    <w:p w:rsidR="00550A4F" w:rsidRDefault="00550A4F">
      <w:pPr>
        <w:rPr>
          <w:rFonts w:ascii="宋体" w:hAnsi="宋体"/>
          <w:b/>
          <w:kern w:val="0"/>
          <w:sz w:val="28"/>
          <w:szCs w:val="28"/>
        </w:rPr>
      </w:pPr>
    </w:p>
    <w:p w:rsidR="00550A4F" w:rsidRDefault="008540D7">
      <w:pPr>
        <w:jc w:val="center"/>
        <w:rPr>
          <w:rFonts w:ascii="宋体"/>
          <w:sz w:val="36"/>
          <w:szCs w:val="36"/>
        </w:rPr>
      </w:pPr>
      <w:r>
        <w:rPr>
          <w:rFonts w:ascii="宋体" w:hAnsi="宋体" w:hint="eastAsia"/>
          <w:b/>
          <w:kern w:val="0"/>
          <w:sz w:val="36"/>
          <w:szCs w:val="36"/>
        </w:rPr>
        <w:t>发布人：</w:t>
      </w:r>
      <w:r>
        <w:rPr>
          <w:rFonts w:ascii="宋体" w:hAnsi="宋体" w:hint="eastAsia"/>
          <w:b/>
          <w:sz w:val="36"/>
          <w:szCs w:val="36"/>
        </w:rPr>
        <w:t>上海市儿童医院</w:t>
      </w:r>
    </w:p>
    <w:p w:rsidR="00550A4F" w:rsidRDefault="008540D7">
      <w:pPr>
        <w:tabs>
          <w:tab w:val="left" w:pos="6840"/>
        </w:tabs>
        <w:ind w:firstLineChars="200" w:firstLine="723"/>
        <w:jc w:val="center"/>
        <w:rPr>
          <w:rFonts w:ascii="华文新魏" w:eastAsia="华文新魏"/>
          <w:b/>
          <w:sz w:val="36"/>
          <w:szCs w:val="36"/>
        </w:rPr>
      </w:pPr>
      <w:r>
        <w:rPr>
          <w:rFonts w:ascii="宋体" w:hAnsi="宋体" w:hint="eastAsia"/>
          <w:b/>
          <w:sz w:val="36"/>
          <w:szCs w:val="36"/>
        </w:rPr>
        <w:t>2</w:t>
      </w:r>
      <w:r>
        <w:rPr>
          <w:rFonts w:ascii="宋体" w:hAnsi="宋体"/>
          <w:b/>
          <w:sz w:val="36"/>
          <w:szCs w:val="36"/>
        </w:rPr>
        <w:t>024</w:t>
      </w:r>
      <w:r>
        <w:rPr>
          <w:rFonts w:ascii="宋体" w:hAnsi="宋体" w:hint="eastAsia"/>
          <w:b/>
          <w:sz w:val="36"/>
          <w:szCs w:val="36"/>
        </w:rPr>
        <w:t>年</w:t>
      </w:r>
      <w:r>
        <w:rPr>
          <w:rFonts w:ascii="宋体" w:hAnsi="宋体"/>
          <w:b/>
          <w:sz w:val="36"/>
          <w:szCs w:val="36"/>
        </w:rPr>
        <w:t>3</w:t>
      </w:r>
      <w:r>
        <w:rPr>
          <w:rFonts w:ascii="宋体" w:hAnsi="宋体" w:hint="eastAsia"/>
          <w:b/>
          <w:sz w:val="36"/>
          <w:szCs w:val="36"/>
        </w:rPr>
        <w:t>月</w:t>
      </w:r>
    </w:p>
    <w:p w:rsidR="00550A4F" w:rsidRDefault="008540D7">
      <w:pPr>
        <w:spacing w:line="360" w:lineRule="auto"/>
        <w:outlineLvl w:val="0"/>
        <w:rPr>
          <w:rFonts w:ascii="宋体" w:hAnsi="宋体"/>
          <w:b/>
          <w:sz w:val="36"/>
          <w:szCs w:val="36"/>
        </w:rPr>
      </w:pPr>
      <w:r>
        <w:rPr>
          <w:rFonts w:ascii="宋体" w:hAnsi="宋体"/>
          <w:b/>
          <w:sz w:val="36"/>
          <w:szCs w:val="36"/>
        </w:rPr>
        <w:br w:type="page"/>
      </w:r>
    </w:p>
    <w:p w:rsidR="00550A4F" w:rsidRDefault="008540D7">
      <w:pPr>
        <w:spacing w:line="360" w:lineRule="auto"/>
        <w:ind w:firstLine="615"/>
        <w:jc w:val="center"/>
        <w:outlineLvl w:val="0"/>
        <w:rPr>
          <w:rFonts w:ascii="宋体" w:hAnsi="宋体"/>
          <w:b/>
          <w:szCs w:val="21"/>
        </w:rPr>
      </w:pPr>
      <w:r>
        <w:rPr>
          <w:rFonts w:ascii="宋体" w:hAnsi="宋体" w:hint="eastAsia"/>
          <w:b/>
          <w:sz w:val="36"/>
          <w:szCs w:val="36"/>
        </w:rPr>
        <w:lastRenderedPageBreak/>
        <w:t>参选方须知前附表</w:t>
      </w:r>
    </w:p>
    <w:tbl>
      <w:tblPr>
        <w:tblW w:w="8640" w:type="dxa"/>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1"/>
        <w:gridCol w:w="1621"/>
        <w:gridCol w:w="6298"/>
      </w:tblGrid>
      <w:tr w:rsidR="00550A4F">
        <w:trPr>
          <w:trHeight w:val="445"/>
        </w:trPr>
        <w:tc>
          <w:tcPr>
            <w:tcW w:w="7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b/>
                <w:szCs w:val="21"/>
              </w:rPr>
            </w:pPr>
            <w:proofErr w:type="gramStart"/>
            <w:r>
              <w:rPr>
                <w:rFonts w:ascii="宋体" w:hAnsi="宋体" w:hint="eastAsia"/>
                <w:b/>
                <w:szCs w:val="21"/>
              </w:rPr>
              <w:t>项号</w:t>
            </w:r>
            <w:proofErr w:type="gramEnd"/>
          </w:p>
        </w:tc>
        <w:tc>
          <w:tcPr>
            <w:tcW w:w="16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b/>
                <w:szCs w:val="21"/>
              </w:rPr>
            </w:pPr>
            <w:r>
              <w:rPr>
                <w:rFonts w:ascii="宋体" w:hAnsi="宋体" w:hint="eastAsia"/>
                <w:b/>
                <w:szCs w:val="21"/>
              </w:rPr>
              <w:t>内  容</w:t>
            </w:r>
          </w:p>
        </w:tc>
        <w:tc>
          <w:tcPr>
            <w:tcW w:w="6298"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b/>
                <w:szCs w:val="21"/>
              </w:rPr>
            </w:pPr>
            <w:r>
              <w:rPr>
                <w:rFonts w:ascii="宋体" w:hAnsi="宋体" w:hint="eastAsia"/>
                <w:b/>
                <w:szCs w:val="21"/>
              </w:rPr>
              <w:t>说明与要求</w:t>
            </w:r>
          </w:p>
        </w:tc>
      </w:tr>
      <w:tr w:rsidR="00550A4F">
        <w:trPr>
          <w:trHeight w:val="1119"/>
        </w:trPr>
        <w:tc>
          <w:tcPr>
            <w:tcW w:w="7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szCs w:val="21"/>
              </w:rPr>
            </w:pPr>
            <w:r>
              <w:rPr>
                <w:rFonts w:ascii="宋体" w:hAnsi="宋体" w:hint="eastAsia"/>
                <w:szCs w:val="21"/>
              </w:rPr>
              <w:t>1</w:t>
            </w:r>
          </w:p>
        </w:tc>
        <w:tc>
          <w:tcPr>
            <w:tcW w:w="16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b/>
                <w:szCs w:val="21"/>
              </w:rPr>
            </w:pPr>
            <w:r>
              <w:rPr>
                <w:rFonts w:ascii="宋体" w:hAnsi="宋体" w:hint="eastAsia"/>
                <w:szCs w:val="21"/>
              </w:rPr>
              <w:t>项目名称</w:t>
            </w:r>
          </w:p>
        </w:tc>
        <w:tc>
          <w:tcPr>
            <w:tcW w:w="6298" w:type="dxa"/>
            <w:tcBorders>
              <w:top w:val="single" w:sz="4" w:space="0" w:color="auto"/>
              <w:left w:val="single" w:sz="4" w:space="0" w:color="auto"/>
              <w:bottom w:val="single" w:sz="4" w:space="0" w:color="auto"/>
              <w:right w:val="single" w:sz="4" w:space="0" w:color="auto"/>
            </w:tcBorders>
            <w:vAlign w:val="center"/>
          </w:tcPr>
          <w:p w:rsidR="00550A4F" w:rsidRDefault="00564068">
            <w:pPr>
              <w:autoSpaceDE w:val="0"/>
              <w:autoSpaceDN w:val="0"/>
              <w:adjustRightInd w:val="0"/>
              <w:snapToGrid w:val="0"/>
              <w:spacing w:line="276" w:lineRule="auto"/>
              <w:rPr>
                <w:rFonts w:ascii="宋体" w:hAnsi="宋体" w:cs="黑体"/>
                <w:kern w:val="0"/>
                <w:szCs w:val="21"/>
              </w:rPr>
            </w:pPr>
            <w:r>
              <w:rPr>
                <w:rFonts w:ascii="宋体" w:hAnsi="宋体" w:hint="eastAsia"/>
                <w:szCs w:val="21"/>
              </w:rPr>
              <w:t>上海市儿童医院北京西路院区8号楼安装自动报警系统项目</w:t>
            </w:r>
          </w:p>
        </w:tc>
      </w:tr>
      <w:tr w:rsidR="00550A4F">
        <w:trPr>
          <w:trHeight w:val="514"/>
        </w:trPr>
        <w:tc>
          <w:tcPr>
            <w:tcW w:w="721" w:type="dxa"/>
            <w:tcBorders>
              <w:top w:val="single" w:sz="4" w:space="0" w:color="auto"/>
              <w:left w:val="single" w:sz="4" w:space="0" w:color="auto"/>
              <w:bottom w:val="single" w:sz="4" w:space="0" w:color="auto"/>
              <w:right w:val="single" w:sz="4" w:space="0" w:color="auto"/>
            </w:tcBorders>
            <w:vAlign w:val="center"/>
          </w:tcPr>
          <w:p w:rsidR="00550A4F" w:rsidRDefault="008540D7">
            <w:pPr>
              <w:widowControl/>
              <w:snapToGrid w:val="0"/>
              <w:spacing w:line="276" w:lineRule="auto"/>
              <w:jc w:val="center"/>
              <w:rPr>
                <w:rFonts w:ascii="宋体" w:hAnsi="宋体"/>
                <w:szCs w:val="21"/>
              </w:rPr>
            </w:pPr>
            <w:r>
              <w:rPr>
                <w:rFonts w:ascii="宋体" w:hAnsi="宋体" w:hint="eastAsia"/>
                <w:szCs w:val="21"/>
              </w:rPr>
              <w:t>2</w:t>
            </w:r>
          </w:p>
        </w:tc>
        <w:tc>
          <w:tcPr>
            <w:tcW w:w="16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szCs w:val="21"/>
              </w:rPr>
            </w:pPr>
            <w:r>
              <w:rPr>
                <w:rFonts w:ascii="宋体" w:hAnsi="宋体" w:hint="eastAsia"/>
                <w:szCs w:val="21"/>
              </w:rPr>
              <w:t>招标范围</w:t>
            </w:r>
          </w:p>
        </w:tc>
        <w:tc>
          <w:tcPr>
            <w:tcW w:w="6298" w:type="dxa"/>
            <w:tcBorders>
              <w:top w:val="single" w:sz="4" w:space="0" w:color="auto"/>
              <w:left w:val="single" w:sz="4" w:space="0" w:color="auto"/>
              <w:bottom w:val="single" w:sz="4" w:space="0" w:color="auto"/>
              <w:right w:val="single" w:sz="4" w:space="0" w:color="auto"/>
            </w:tcBorders>
            <w:vAlign w:val="center"/>
          </w:tcPr>
          <w:p w:rsidR="00550A4F" w:rsidRDefault="00564068">
            <w:pPr>
              <w:autoSpaceDE w:val="0"/>
              <w:autoSpaceDN w:val="0"/>
              <w:adjustRightInd w:val="0"/>
              <w:snapToGrid w:val="0"/>
              <w:spacing w:line="276" w:lineRule="auto"/>
              <w:rPr>
                <w:rFonts w:ascii="宋体" w:hAnsi="宋体"/>
                <w:szCs w:val="21"/>
              </w:rPr>
            </w:pPr>
            <w:r w:rsidRPr="006A338E">
              <w:rPr>
                <w:rFonts w:ascii="宋体" w:hAnsi="宋体" w:hint="eastAsia"/>
                <w:szCs w:val="21"/>
              </w:rPr>
              <w:t>上海市儿童医院北京西路院区8号楼安装消防自动报警系统</w:t>
            </w:r>
          </w:p>
        </w:tc>
      </w:tr>
      <w:tr w:rsidR="00550A4F">
        <w:trPr>
          <w:trHeight w:val="263"/>
        </w:trPr>
        <w:tc>
          <w:tcPr>
            <w:tcW w:w="7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szCs w:val="21"/>
              </w:rPr>
            </w:pPr>
            <w:r>
              <w:rPr>
                <w:rFonts w:ascii="宋体" w:hAnsi="宋体" w:hint="eastAsia"/>
                <w:szCs w:val="21"/>
              </w:rPr>
              <w:t>3</w:t>
            </w:r>
          </w:p>
        </w:tc>
        <w:tc>
          <w:tcPr>
            <w:tcW w:w="16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b/>
                <w:szCs w:val="21"/>
              </w:rPr>
            </w:pPr>
            <w:r>
              <w:rPr>
                <w:rFonts w:ascii="宋体" w:hAnsi="宋体" w:hint="eastAsia"/>
                <w:szCs w:val="21"/>
              </w:rPr>
              <w:t>投标货币</w:t>
            </w:r>
          </w:p>
        </w:tc>
        <w:tc>
          <w:tcPr>
            <w:tcW w:w="6298"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rPr>
                <w:rFonts w:ascii="宋体" w:hAnsi="宋体"/>
                <w:szCs w:val="21"/>
              </w:rPr>
            </w:pPr>
            <w:r>
              <w:rPr>
                <w:rFonts w:ascii="宋体" w:hAnsi="宋体" w:hint="eastAsia"/>
                <w:szCs w:val="21"/>
              </w:rPr>
              <w:t>人民币</w:t>
            </w:r>
          </w:p>
        </w:tc>
      </w:tr>
      <w:tr w:rsidR="00550A4F">
        <w:trPr>
          <w:trHeight w:val="435"/>
        </w:trPr>
        <w:tc>
          <w:tcPr>
            <w:tcW w:w="7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szCs w:val="21"/>
              </w:rPr>
            </w:pPr>
            <w:r>
              <w:rPr>
                <w:rFonts w:ascii="宋体" w:hAnsi="宋体" w:hint="eastAsia"/>
                <w:szCs w:val="21"/>
              </w:rPr>
              <w:t>4</w:t>
            </w:r>
          </w:p>
        </w:tc>
        <w:tc>
          <w:tcPr>
            <w:tcW w:w="16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b/>
                <w:szCs w:val="21"/>
              </w:rPr>
            </w:pPr>
            <w:r>
              <w:rPr>
                <w:rFonts w:ascii="宋体" w:hAnsi="宋体" w:hint="eastAsia"/>
                <w:szCs w:val="21"/>
              </w:rPr>
              <w:t>投标有效期</w:t>
            </w:r>
          </w:p>
        </w:tc>
        <w:tc>
          <w:tcPr>
            <w:tcW w:w="6298"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rPr>
                <w:rFonts w:ascii="宋体" w:hAnsi="宋体"/>
                <w:szCs w:val="21"/>
              </w:rPr>
            </w:pPr>
            <w:r>
              <w:rPr>
                <w:rFonts w:ascii="宋体" w:hAnsi="宋体"/>
                <w:szCs w:val="21"/>
              </w:rPr>
              <w:t>90</w:t>
            </w:r>
            <w:r>
              <w:rPr>
                <w:rFonts w:ascii="宋体" w:hAnsi="宋体" w:hint="eastAsia"/>
                <w:szCs w:val="21"/>
              </w:rPr>
              <w:t>天</w:t>
            </w:r>
          </w:p>
        </w:tc>
      </w:tr>
      <w:tr w:rsidR="00550A4F">
        <w:trPr>
          <w:trHeight w:val="435"/>
        </w:trPr>
        <w:tc>
          <w:tcPr>
            <w:tcW w:w="7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szCs w:val="21"/>
              </w:rPr>
            </w:pPr>
            <w:r>
              <w:rPr>
                <w:rFonts w:ascii="宋体" w:hAnsi="宋体" w:hint="eastAsia"/>
                <w:szCs w:val="21"/>
              </w:rPr>
              <w:t>5</w:t>
            </w:r>
          </w:p>
        </w:tc>
        <w:tc>
          <w:tcPr>
            <w:tcW w:w="1621" w:type="dxa"/>
            <w:tcBorders>
              <w:top w:val="single" w:sz="4" w:space="0" w:color="auto"/>
              <w:left w:val="single" w:sz="4" w:space="0" w:color="auto"/>
              <w:bottom w:val="single" w:sz="4" w:space="0" w:color="auto"/>
              <w:right w:val="single" w:sz="4" w:space="0" w:color="auto"/>
            </w:tcBorders>
          </w:tcPr>
          <w:p w:rsidR="00550A4F" w:rsidRDefault="008540D7">
            <w:pPr>
              <w:snapToGrid w:val="0"/>
              <w:spacing w:line="276" w:lineRule="auto"/>
              <w:jc w:val="center"/>
              <w:rPr>
                <w:rFonts w:ascii="宋体" w:hAnsi="宋体"/>
                <w:szCs w:val="21"/>
              </w:rPr>
            </w:pPr>
            <w:r>
              <w:rPr>
                <w:rFonts w:ascii="宋体" w:hAnsi="宋体" w:hint="eastAsia"/>
                <w:szCs w:val="21"/>
              </w:rPr>
              <w:t>投标文件</w:t>
            </w:r>
          </w:p>
          <w:p w:rsidR="00550A4F" w:rsidRDefault="008540D7">
            <w:pPr>
              <w:snapToGrid w:val="0"/>
              <w:spacing w:line="276" w:lineRule="auto"/>
              <w:jc w:val="center"/>
              <w:rPr>
                <w:rFonts w:ascii="宋体" w:hAnsi="宋体"/>
                <w:b/>
                <w:szCs w:val="21"/>
              </w:rPr>
            </w:pPr>
            <w:r>
              <w:rPr>
                <w:rFonts w:ascii="宋体" w:hAnsi="宋体" w:hint="eastAsia"/>
                <w:szCs w:val="21"/>
              </w:rPr>
              <w:t>份数及格式要求</w:t>
            </w:r>
          </w:p>
        </w:tc>
        <w:tc>
          <w:tcPr>
            <w:tcW w:w="6298"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rPr>
                <w:rFonts w:ascii="宋体" w:hAnsi="宋体"/>
                <w:szCs w:val="21"/>
              </w:rPr>
            </w:pPr>
            <w:r>
              <w:rPr>
                <w:rFonts w:ascii="宋体" w:hAnsi="宋体" w:hint="eastAsia"/>
                <w:szCs w:val="21"/>
              </w:rPr>
              <w:t>1、正本1份，副本1份。</w:t>
            </w:r>
          </w:p>
          <w:p w:rsidR="00550A4F" w:rsidRDefault="008540D7">
            <w:pPr>
              <w:snapToGrid w:val="0"/>
              <w:spacing w:line="276" w:lineRule="auto"/>
              <w:rPr>
                <w:rFonts w:ascii="宋体" w:hAnsi="宋体"/>
                <w:szCs w:val="21"/>
              </w:rPr>
            </w:pPr>
            <w:r>
              <w:rPr>
                <w:rFonts w:ascii="宋体" w:hAnsi="宋体" w:hint="eastAsia"/>
                <w:szCs w:val="21"/>
              </w:rPr>
              <w:t>2、投标文件A4规格，主要图纸A3规格，不得使用硬封面。正副本分别成册，装入同一密封袋内予以密封。</w:t>
            </w:r>
          </w:p>
          <w:p w:rsidR="00550A4F" w:rsidRDefault="008540D7">
            <w:pPr>
              <w:snapToGrid w:val="0"/>
              <w:spacing w:line="276" w:lineRule="auto"/>
              <w:rPr>
                <w:rFonts w:ascii="宋体" w:hAnsi="宋体"/>
                <w:szCs w:val="21"/>
              </w:rPr>
            </w:pPr>
            <w:r>
              <w:rPr>
                <w:rFonts w:ascii="宋体" w:hAnsi="宋体" w:hint="eastAsia"/>
                <w:szCs w:val="21"/>
              </w:rPr>
              <w:t>3、需要对投标文件设置目录，并编制页码；页码与目录必须相对应。</w:t>
            </w:r>
          </w:p>
        </w:tc>
      </w:tr>
      <w:tr w:rsidR="00550A4F">
        <w:trPr>
          <w:trHeight w:val="160"/>
        </w:trPr>
        <w:tc>
          <w:tcPr>
            <w:tcW w:w="7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szCs w:val="21"/>
              </w:rPr>
            </w:pPr>
            <w:r>
              <w:rPr>
                <w:rFonts w:ascii="宋体" w:hAnsi="宋体" w:hint="eastAsia"/>
                <w:szCs w:val="21"/>
              </w:rPr>
              <w:t>6</w:t>
            </w:r>
          </w:p>
        </w:tc>
        <w:tc>
          <w:tcPr>
            <w:tcW w:w="16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b/>
                <w:szCs w:val="21"/>
              </w:rPr>
            </w:pPr>
            <w:r>
              <w:rPr>
                <w:rFonts w:ascii="宋体" w:hAnsi="宋体" w:hint="eastAsia"/>
                <w:szCs w:val="21"/>
              </w:rPr>
              <w:t>投标人资质</w:t>
            </w:r>
          </w:p>
        </w:tc>
        <w:tc>
          <w:tcPr>
            <w:tcW w:w="6298" w:type="dxa"/>
            <w:tcBorders>
              <w:top w:val="single" w:sz="4" w:space="0" w:color="auto"/>
              <w:left w:val="single" w:sz="4" w:space="0" w:color="auto"/>
              <w:bottom w:val="single" w:sz="4" w:space="0" w:color="auto"/>
              <w:right w:val="single" w:sz="4" w:space="0" w:color="auto"/>
            </w:tcBorders>
          </w:tcPr>
          <w:p w:rsidR="00550A4F" w:rsidRDefault="008540D7">
            <w:pPr>
              <w:snapToGrid w:val="0"/>
              <w:spacing w:line="276" w:lineRule="auto"/>
              <w:rPr>
                <w:rFonts w:ascii="宋体" w:hAnsi="宋体"/>
                <w:szCs w:val="21"/>
              </w:rPr>
            </w:pPr>
            <w:r>
              <w:rPr>
                <w:rFonts w:ascii="宋体" w:hAnsi="宋体" w:hint="eastAsia"/>
                <w:szCs w:val="21"/>
              </w:rPr>
              <w:t>具备独立法人资格且同时具有：①参选方须持有有效的《企业法人营业执照》；②参选方须具有消防设施工程专业承包二级资质；③参选方须具有建设行政主管部门颁发的安全生产许可证（有效期内）；④参选人近三年内无因重大施工质量和安全事故而被起诉并败诉的事件发生；</w:t>
            </w:r>
            <w:r>
              <w:rPr>
                <w:rFonts w:ascii="宋体" w:hAnsi="宋体" w:cs="宋体" w:hint="eastAsia"/>
                <w:szCs w:val="21"/>
              </w:rPr>
              <w:t>⑤</w:t>
            </w:r>
            <w:r>
              <w:rPr>
                <w:rFonts w:ascii="宋体" w:hAnsi="宋体" w:hint="eastAsia"/>
                <w:szCs w:val="21"/>
              </w:rPr>
              <w:t>未被“信用中国”网站（</w:t>
            </w:r>
            <w:hyperlink r:id="rId7" w:history="1">
              <w:r>
                <w:rPr>
                  <w:rFonts w:ascii="宋体" w:hAnsi="宋体"/>
                  <w:szCs w:val="21"/>
                </w:rPr>
                <w:t>www.creditchina.gov.cn</w:t>
              </w:r>
            </w:hyperlink>
            <w:r>
              <w:rPr>
                <w:rFonts w:ascii="宋体" w:hAnsi="宋体" w:hint="eastAsia"/>
                <w:szCs w:val="21"/>
              </w:rPr>
              <w:t>）列入失信被执行人、重大税收违法案件当事人名单；</w:t>
            </w:r>
            <w:r>
              <w:rPr>
                <w:rFonts w:ascii="宋体" w:hAnsi="宋体"/>
                <w:szCs w:val="21"/>
              </w:rPr>
              <w:t xml:space="preserve"> </w:t>
            </w:r>
          </w:p>
        </w:tc>
      </w:tr>
      <w:tr w:rsidR="00550A4F">
        <w:trPr>
          <w:trHeight w:val="268"/>
        </w:trPr>
        <w:tc>
          <w:tcPr>
            <w:tcW w:w="7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szCs w:val="21"/>
              </w:rPr>
            </w:pPr>
            <w:r>
              <w:rPr>
                <w:rFonts w:ascii="宋体" w:hAnsi="宋体" w:hint="eastAsia"/>
                <w:szCs w:val="21"/>
              </w:rPr>
              <w:t>7</w:t>
            </w:r>
          </w:p>
        </w:tc>
        <w:tc>
          <w:tcPr>
            <w:tcW w:w="16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b/>
                <w:szCs w:val="21"/>
              </w:rPr>
            </w:pPr>
            <w:r>
              <w:rPr>
                <w:rFonts w:ascii="宋体" w:hAnsi="宋体" w:hint="eastAsia"/>
                <w:szCs w:val="21"/>
              </w:rPr>
              <w:t>质量要求</w:t>
            </w:r>
          </w:p>
        </w:tc>
        <w:tc>
          <w:tcPr>
            <w:tcW w:w="6298" w:type="dxa"/>
            <w:tcBorders>
              <w:top w:val="single" w:sz="4" w:space="0" w:color="auto"/>
              <w:left w:val="single" w:sz="4" w:space="0" w:color="auto"/>
              <w:bottom w:val="single" w:sz="4" w:space="0" w:color="auto"/>
              <w:right w:val="single" w:sz="4" w:space="0" w:color="auto"/>
            </w:tcBorders>
            <w:vAlign w:val="center"/>
          </w:tcPr>
          <w:p w:rsidR="00550A4F" w:rsidRDefault="00B05DBA">
            <w:pPr>
              <w:pStyle w:val="Char"/>
              <w:snapToGrid w:val="0"/>
              <w:spacing w:line="276" w:lineRule="auto"/>
              <w:rPr>
                <w:rFonts w:ascii="宋体" w:hAnsi="宋体"/>
                <w:szCs w:val="21"/>
              </w:rPr>
            </w:pPr>
            <w:r>
              <w:rPr>
                <w:rFonts w:ascii="宋体" w:hAnsi="宋体" w:hint="eastAsia"/>
                <w:szCs w:val="21"/>
              </w:rPr>
              <w:t>★</w:t>
            </w:r>
            <w:r w:rsidRPr="00841EDD">
              <w:rPr>
                <w:rFonts w:ascii="宋体" w:hAnsi="宋体" w:hint="eastAsia"/>
                <w:szCs w:val="21"/>
              </w:rPr>
              <w:t>施工范围内的设施</w:t>
            </w:r>
            <w:r w:rsidR="00681A0C">
              <w:rPr>
                <w:rFonts w:ascii="宋体" w:hAnsi="宋体" w:hint="eastAsia"/>
                <w:szCs w:val="21"/>
              </w:rPr>
              <w:t>接入消防主机</w:t>
            </w:r>
            <w:r w:rsidR="00EB24A1">
              <w:rPr>
                <w:rFonts w:ascii="宋体" w:hAnsi="宋体" w:hint="eastAsia"/>
                <w:szCs w:val="21"/>
              </w:rPr>
              <w:t>联网运行</w:t>
            </w:r>
            <w:r w:rsidRPr="00841EDD">
              <w:rPr>
                <w:rFonts w:ascii="宋体" w:hAnsi="宋体" w:hint="eastAsia"/>
                <w:szCs w:val="21"/>
              </w:rPr>
              <w:t>的要求</w:t>
            </w:r>
            <w:r>
              <w:rPr>
                <w:rFonts w:ascii="宋体" w:hAnsi="宋体" w:hint="eastAsia"/>
                <w:szCs w:val="21"/>
              </w:rPr>
              <w:t>，</w:t>
            </w:r>
            <w:r>
              <w:rPr>
                <w:rFonts w:ascii="宋体" w:hAnsi="宋体"/>
                <w:szCs w:val="21"/>
              </w:rPr>
              <w:t>符合《火灾自动报警系统施工及验收标准》GB50166-2019</w:t>
            </w:r>
            <w:r>
              <w:rPr>
                <w:rFonts w:ascii="宋体" w:hAnsi="宋体" w:hint="eastAsia"/>
                <w:szCs w:val="21"/>
              </w:rPr>
              <w:t>。</w:t>
            </w:r>
          </w:p>
        </w:tc>
      </w:tr>
      <w:tr w:rsidR="00550A4F">
        <w:trPr>
          <w:trHeight w:val="264"/>
        </w:trPr>
        <w:tc>
          <w:tcPr>
            <w:tcW w:w="721" w:type="dxa"/>
            <w:tcBorders>
              <w:top w:val="single" w:sz="4" w:space="0" w:color="auto"/>
              <w:left w:val="single" w:sz="4" w:space="0" w:color="auto"/>
              <w:bottom w:val="single" w:sz="4" w:space="0" w:color="auto"/>
              <w:right w:val="single" w:sz="4" w:space="0" w:color="auto"/>
            </w:tcBorders>
            <w:vAlign w:val="center"/>
          </w:tcPr>
          <w:p w:rsidR="00550A4F" w:rsidRDefault="008540D7">
            <w:pPr>
              <w:widowControl/>
              <w:snapToGrid w:val="0"/>
              <w:spacing w:line="276" w:lineRule="auto"/>
              <w:jc w:val="center"/>
              <w:rPr>
                <w:rFonts w:ascii="宋体" w:hAnsi="宋体"/>
                <w:szCs w:val="21"/>
              </w:rPr>
            </w:pPr>
            <w:r>
              <w:rPr>
                <w:rFonts w:ascii="宋体" w:hAnsi="宋体" w:hint="eastAsia"/>
                <w:szCs w:val="21"/>
              </w:rPr>
              <w:t>8</w:t>
            </w:r>
          </w:p>
        </w:tc>
        <w:tc>
          <w:tcPr>
            <w:tcW w:w="16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b/>
                <w:szCs w:val="21"/>
              </w:rPr>
            </w:pPr>
            <w:r>
              <w:rPr>
                <w:rFonts w:ascii="宋体" w:hAnsi="宋体" w:hint="eastAsia"/>
                <w:szCs w:val="21"/>
              </w:rPr>
              <w:t>参选</w:t>
            </w:r>
          </w:p>
        </w:tc>
        <w:tc>
          <w:tcPr>
            <w:tcW w:w="6298" w:type="dxa"/>
            <w:tcBorders>
              <w:top w:val="single" w:sz="4" w:space="0" w:color="auto"/>
              <w:left w:val="single" w:sz="4" w:space="0" w:color="auto"/>
              <w:bottom w:val="single" w:sz="4" w:space="0" w:color="auto"/>
              <w:right w:val="single" w:sz="4" w:space="0" w:color="auto"/>
            </w:tcBorders>
          </w:tcPr>
          <w:p w:rsidR="00564068" w:rsidRDefault="00564068" w:rsidP="00564068">
            <w:pPr>
              <w:snapToGrid w:val="0"/>
              <w:spacing w:line="276" w:lineRule="auto"/>
              <w:rPr>
                <w:rFonts w:ascii="宋体" w:hAnsi="宋体"/>
                <w:szCs w:val="21"/>
              </w:rPr>
            </w:pPr>
            <w:r>
              <w:rPr>
                <w:rFonts w:ascii="宋体" w:hAnsi="宋体" w:hint="eastAsia"/>
                <w:szCs w:val="21"/>
              </w:rPr>
              <w:t>参选投标时间</w:t>
            </w:r>
            <w:r>
              <w:rPr>
                <w:rFonts w:ascii="宋体" w:hAnsi="宋体"/>
                <w:szCs w:val="21"/>
              </w:rPr>
              <w:t>2024</w:t>
            </w:r>
            <w:r>
              <w:rPr>
                <w:rFonts w:ascii="宋体" w:hAnsi="宋体" w:hint="eastAsia"/>
                <w:szCs w:val="21"/>
              </w:rPr>
              <w:t>年3月1</w:t>
            </w:r>
            <w:r>
              <w:rPr>
                <w:rFonts w:ascii="宋体" w:hAnsi="宋体"/>
                <w:szCs w:val="21"/>
              </w:rPr>
              <w:t>8</w:t>
            </w:r>
            <w:r>
              <w:rPr>
                <w:rFonts w:ascii="宋体" w:hAnsi="宋体" w:hint="eastAsia"/>
                <w:szCs w:val="21"/>
              </w:rPr>
              <w:t>日至2</w:t>
            </w:r>
            <w:r>
              <w:rPr>
                <w:rFonts w:ascii="宋体" w:hAnsi="宋体"/>
                <w:szCs w:val="21"/>
              </w:rPr>
              <w:t>2</w:t>
            </w:r>
            <w:r>
              <w:rPr>
                <w:rFonts w:ascii="宋体" w:hAnsi="宋体" w:hint="eastAsia"/>
                <w:szCs w:val="21"/>
              </w:rPr>
              <w:t xml:space="preserve"> 日 </w:t>
            </w:r>
            <w:r>
              <w:rPr>
                <w:rFonts w:ascii="宋体" w:hAnsi="宋体"/>
                <w:szCs w:val="21"/>
              </w:rPr>
              <w:t>15</w:t>
            </w:r>
            <w:r>
              <w:rPr>
                <w:rFonts w:ascii="宋体" w:hAnsi="宋体" w:hint="eastAsia"/>
                <w:szCs w:val="21"/>
              </w:rPr>
              <w:t>点</w:t>
            </w:r>
            <w:proofErr w:type="gramStart"/>
            <w:r>
              <w:rPr>
                <w:rFonts w:ascii="宋体" w:hAnsi="宋体" w:hint="eastAsia"/>
                <w:szCs w:val="21"/>
              </w:rPr>
              <w:t>止</w:t>
            </w:r>
            <w:proofErr w:type="gramEnd"/>
          </w:p>
          <w:p w:rsidR="00550A4F" w:rsidRDefault="00564068" w:rsidP="00564068">
            <w:pPr>
              <w:snapToGrid w:val="0"/>
              <w:spacing w:line="276" w:lineRule="auto"/>
              <w:rPr>
                <w:rFonts w:ascii="宋体" w:hAnsi="宋体"/>
                <w:szCs w:val="21"/>
              </w:rPr>
            </w:pPr>
            <w:r>
              <w:rPr>
                <w:rFonts w:ascii="宋体" w:hAnsi="宋体" w:hint="eastAsia"/>
                <w:szCs w:val="21"/>
              </w:rPr>
              <w:t>参选地点：上海市儿童医院泸定路3</w:t>
            </w:r>
            <w:r>
              <w:rPr>
                <w:rFonts w:ascii="宋体" w:hAnsi="宋体"/>
                <w:szCs w:val="21"/>
              </w:rPr>
              <w:t>55</w:t>
            </w:r>
            <w:r>
              <w:rPr>
                <w:rFonts w:ascii="宋体" w:hAnsi="宋体" w:hint="eastAsia"/>
                <w:szCs w:val="21"/>
              </w:rPr>
              <w:t>号住院部503会议室</w:t>
            </w:r>
          </w:p>
        </w:tc>
      </w:tr>
      <w:tr w:rsidR="00550A4F">
        <w:trPr>
          <w:trHeight w:val="273"/>
        </w:trPr>
        <w:tc>
          <w:tcPr>
            <w:tcW w:w="7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szCs w:val="21"/>
              </w:rPr>
            </w:pPr>
            <w:r>
              <w:rPr>
                <w:rFonts w:ascii="宋体" w:hAnsi="宋体" w:hint="eastAsia"/>
                <w:szCs w:val="21"/>
              </w:rPr>
              <w:t>9</w:t>
            </w:r>
          </w:p>
        </w:tc>
        <w:tc>
          <w:tcPr>
            <w:tcW w:w="16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szCs w:val="21"/>
              </w:rPr>
            </w:pPr>
            <w:r>
              <w:rPr>
                <w:rFonts w:ascii="宋体" w:hAnsi="宋体" w:hint="eastAsia"/>
                <w:szCs w:val="21"/>
              </w:rPr>
              <w:t>参选报价</w:t>
            </w:r>
          </w:p>
        </w:tc>
        <w:tc>
          <w:tcPr>
            <w:tcW w:w="6298"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rPr>
                <w:rFonts w:ascii="宋体" w:hAnsi="宋体"/>
                <w:szCs w:val="21"/>
              </w:rPr>
            </w:pPr>
            <w:r>
              <w:rPr>
                <w:rFonts w:ascii="宋体" w:hAnsi="宋体" w:hint="eastAsia"/>
                <w:szCs w:val="21"/>
              </w:rPr>
              <w:t>参选报价不得高于国家、上海市政府行政部门规定的收费标准；限价</w:t>
            </w:r>
            <w:r>
              <w:rPr>
                <w:rFonts w:ascii="宋体" w:hAnsi="宋体"/>
                <w:szCs w:val="21"/>
              </w:rPr>
              <w:t>9</w:t>
            </w:r>
            <w:r>
              <w:rPr>
                <w:rFonts w:ascii="宋体" w:hAnsi="宋体" w:hint="eastAsia"/>
                <w:szCs w:val="21"/>
              </w:rPr>
              <w:t>万元（大写：玖万元整）。</w:t>
            </w:r>
          </w:p>
        </w:tc>
      </w:tr>
      <w:tr w:rsidR="00550A4F">
        <w:trPr>
          <w:trHeight w:val="188"/>
        </w:trPr>
        <w:tc>
          <w:tcPr>
            <w:tcW w:w="7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szCs w:val="21"/>
              </w:rPr>
            </w:pPr>
            <w:r>
              <w:rPr>
                <w:rFonts w:ascii="宋体" w:hAnsi="宋体" w:hint="eastAsia"/>
                <w:szCs w:val="21"/>
              </w:rPr>
              <w:t>10</w:t>
            </w:r>
          </w:p>
        </w:tc>
        <w:tc>
          <w:tcPr>
            <w:tcW w:w="16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szCs w:val="21"/>
              </w:rPr>
            </w:pPr>
            <w:r>
              <w:rPr>
                <w:rFonts w:ascii="宋体" w:hAnsi="宋体" w:hint="eastAsia"/>
                <w:szCs w:val="21"/>
              </w:rPr>
              <w:t>现场踏勘、答疑</w:t>
            </w:r>
          </w:p>
        </w:tc>
        <w:tc>
          <w:tcPr>
            <w:tcW w:w="6298"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rPr>
                <w:rFonts w:ascii="宋体" w:hAnsi="宋体"/>
                <w:szCs w:val="21"/>
              </w:rPr>
            </w:pPr>
            <w:r>
              <w:rPr>
                <w:rFonts w:ascii="宋体" w:hAnsi="宋体" w:hint="eastAsia"/>
                <w:szCs w:val="21"/>
              </w:rPr>
              <w:t>项目踏勘地址及联系人详见下表：</w:t>
            </w:r>
          </w:p>
          <w:p w:rsidR="00550A4F" w:rsidRDefault="008540D7">
            <w:pPr>
              <w:snapToGrid w:val="0"/>
              <w:spacing w:line="276" w:lineRule="auto"/>
              <w:rPr>
                <w:rFonts w:ascii="宋体" w:hAnsi="宋体"/>
                <w:szCs w:val="21"/>
              </w:rPr>
            </w:pPr>
            <w:r>
              <w:rPr>
                <w:rFonts w:ascii="宋体" w:hAnsi="宋体" w:hint="eastAsia"/>
                <w:szCs w:val="21"/>
              </w:rPr>
              <w:t>【不统一组织，由投标人自行踏勘现场，招标人不组织现场踏勘】</w:t>
            </w:r>
          </w:p>
          <w:p w:rsidR="00550A4F" w:rsidRDefault="008540D7">
            <w:pPr>
              <w:snapToGrid w:val="0"/>
              <w:spacing w:line="276" w:lineRule="auto"/>
              <w:rPr>
                <w:rFonts w:ascii="宋体" w:hAnsi="宋体"/>
                <w:szCs w:val="21"/>
              </w:rPr>
            </w:pPr>
            <w:r>
              <w:rPr>
                <w:rFonts w:ascii="宋体" w:hAnsi="宋体" w:hint="eastAsia"/>
                <w:szCs w:val="21"/>
              </w:rPr>
              <w:t>踏勘联系人：</w:t>
            </w:r>
            <w:r>
              <w:rPr>
                <w:rFonts w:ascii="宋体" w:hAnsi="宋体" w:cs="仿宋_GB2312" w:hint="eastAsia"/>
                <w:kern w:val="0"/>
                <w:szCs w:val="21"/>
              </w:rPr>
              <w:t>朱峰</w:t>
            </w:r>
            <w:r>
              <w:rPr>
                <w:rFonts w:ascii="宋体" w:hAnsi="宋体" w:hint="eastAsia"/>
                <w:szCs w:val="21"/>
              </w:rPr>
              <w:t xml:space="preserve"> 联系方式：</w:t>
            </w:r>
            <w:r>
              <w:rPr>
                <w:rFonts w:ascii="宋体" w:hAnsi="宋体" w:cs="仿宋_GB2312" w:hint="eastAsia"/>
                <w:kern w:val="0"/>
                <w:szCs w:val="21"/>
              </w:rPr>
              <w:t>18964006315</w:t>
            </w:r>
          </w:p>
        </w:tc>
      </w:tr>
      <w:tr w:rsidR="00550A4F">
        <w:trPr>
          <w:trHeight w:val="188"/>
        </w:trPr>
        <w:tc>
          <w:tcPr>
            <w:tcW w:w="7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szCs w:val="21"/>
              </w:rPr>
            </w:pPr>
            <w:r>
              <w:rPr>
                <w:rFonts w:ascii="宋体" w:hAnsi="宋体" w:hint="eastAsia"/>
                <w:szCs w:val="21"/>
              </w:rPr>
              <w:t>1</w:t>
            </w:r>
            <w:r>
              <w:rPr>
                <w:rFonts w:ascii="宋体" w:hAnsi="宋体"/>
                <w:szCs w:val="21"/>
              </w:rPr>
              <w:t>1</w:t>
            </w:r>
          </w:p>
        </w:tc>
        <w:tc>
          <w:tcPr>
            <w:tcW w:w="16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szCs w:val="21"/>
              </w:rPr>
            </w:pPr>
            <w:r>
              <w:rPr>
                <w:rFonts w:ascii="宋体" w:hAnsi="宋体" w:hint="eastAsia"/>
                <w:szCs w:val="21"/>
              </w:rPr>
              <w:t>开标</w:t>
            </w:r>
          </w:p>
        </w:tc>
        <w:tc>
          <w:tcPr>
            <w:tcW w:w="6298" w:type="dxa"/>
            <w:tcBorders>
              <w:top w:val="single" w:sz="4" w:space="0" w:color="auto"/>
              <w:left w:val="single" w:sz="4" w:space="0" w:color="auto"/>
              <w:bottom w:val="single" w:sz="4" w:space="0" w:color="auto"/>
              <w:right w:val="single" w:sz="4" w:space="0" w:color="auto"/>
            </w:tcBorders>
            <w:vAlign w:val="center"/>
          </w:tcPr>
          <w:p w:rsidR="00550A4F" w:rsidRDefault="00564068">
            <w:pPr>
              <w:snapToGrid w:val="0"/>
              <w:spacing w:line="276" w:lineRule="auto"/>
              <w:rPr>
                <w:rFonts w:ascii="宋体" w:hAnsi="宋体"/>
                <w:szCs w:val="21"/>
              </w:rPr>
            </w:pPr>
            <w:r>
              <w:rPr>
                <w:rFonts w:ascii="宋体" w:hAnsi="宋体" w:hint="eastAsia"/>
                <w:szCs w:val="21"/>
              </w:rPr>
              <w:t>2</w:t>
            </w:r>
            <w:r>
              <w:rPr>
                <w:rFonts w:ascii="宋体" w:hAnsi="宋体"/>
                <w:szCs w:val="21"/>
              </w:rPr>
              <w:t>024</w:t>
            </w:r>
            <w:r>
              <w:rPr>
                <w:rFonts w:ascii="宋体" w:hAnsi="宋体" w:hint="eastAsia"/>
                <w:szCs w:val="21"/>
              </w:rPr>
              <w:t>年</w:t>
            </w:r>
            <w:r>
              <w:rPr>
                <w:rFonts w:ascii="宋体" w:hAnsi="宋体"/>
                <w:szCs w:val="21"/>
              </w:rPr>
              <w:t xml:space="preserve"> 3</w:t>
            </w:r>
            <w:r>
              <w:rPr>
                <w:rFonts w:ascii="宋体" w:hAnsi="宋体" w:hint="eastAsia"/>
                <w:szCs w:val="21"/>
              </w:rPr>
              <w:t>月2</w:t>
            </w:r>
            <w:r>
              <w:rPr>
                <w:rFonts w:ascii="宋体" w:hAnsi="宋体"/>
                <w:szCs w:val="21"/>
              </w:rPr>
              <w:t>2</w:t>
            </w:r>
            <w:r>
              <w:rPr>
                <w:rFonts w:ascii="宋体" w:hAnsi="宋体" w:hint="eastAsia"/>
                <w:szCs w:val="21"/>
              </w:rPr>
              <w:t xml:space="preserve"> 日</w:t>
            </w:r>
            <w:r>
              <w:rPr>
                <w:rFonts w:ascii="宋体" w:hAnsi="宋体"/>
                <w:szCs w:val="21"/>
              </w:rPr>
              <w:t>15</w:t>
            </w:r>
            <w:r>
              <w:rPr>
                <w:rFonts w:ascii="宋体" w:hAnsi="宋体" w:hint="eastAsia"/>
                <w:szCs w:val="21"/>
              </w:rPr>
              <w:t>点，上海市儿童医院泸定路3</w:t>
            </w:r>
            <w:r>
              <w:rPr>
                <w:rFonts w:ascii="宋体" w:hAnsi="宋体"/>
                <w:szCs w:val="21"/>
              </w:rPr>
              <w:t>55</w:t>
            </w:r>
            <w:r>
              <w:rPr>
                <w:rFonts w:ascii="宋体" w:hAnsi="宋体" w:hint="eastAsia"/>
                <w:szCs w:val="21"/>
              </w:rPr>
              <w:t>号住院部5</w:t>
            </w:r>
            <w:r>
              <w:rPr>
                <w:rFonts w:ascii="宋体" w:hAnsi="宋体"/>
                <w:szCs w:val="21"/>
              </w:rPr>
              <w:t>03</w:t>
            </w:r>
            <w:r>
              <w:rPr>
                <w:rFonts w:ascii="宋体" w:hAnsi="宋体" w:hint="eastAsia"/>
                <w:szCs w:val="21"/>
              </w:rPr>
              <w:t>会议室，</w:t>
            </w:r>
            <w:proofErr w:type="gramStart"/>
            <w:r>
              <w:rPr>
                <w:rFonts w:ascii="宋体" w:hAnsi="宋体" w:hint="eastAsia"/>
                <w:szCs w:val="21"/>
              </w:rPr>
              <w:t>投标人派</w:t>
            </w:r>
            <w:r w:rsidRPr="00C159BF">
              <w:rPr>
                <w:rFonts w:ascii="宋体" w:hAnsi="宋体" w:hint="eastAsia"/>
                <w:szCs w:val="21"/>
              </w:rPr>
              <w:t>被授权</w:t>
            </w:r>
            <w:proofErr w:type="gramEnd"/>
            <w:r w:rsidRPr="00C159BF">
              <w:rPr>
                <w:rFonts w:ascii="宋体" w:hAnsi="宋体" w:hint="eastAsia"/>
                <w:szCs w:val="21"/>
              </w:rPr>
              <w:t>人带上授权书</w:t>
            </w:r>
            <w:r>
              <w:rPr>
                <w:rFonts w:ascii="宋体" w:hAnsi="宋体" w:hint="eastAsia"/>
                <w:szCs w:val="21"/>
              </w:rPr>
              <w:t>及身份证明参加现场开标。</w:t>
            </w:r>
          </w:p>
        </w:tc>
      </w:tr>
      <w:tr w:rsidR="00550A4F">
        <w:trPr>
          <w:trHeight w:val="188"/>
        </w:trPr>
        <w:tc>
          <w:tcPr>
            <w:tcW w:w="7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szCs w:val="21"/>
              </w:rPr>
            </w:pPr>
            <w:r>
              <w:rPr>
                <w:rFonts w:ascii="宋体" w:hAnsi="宋体" w:hint="eastAsia"/>
                <w:szCs w:val="21"/>
              </w:rPr>
              <w:t>1</w:t>
            </w:r>
            <w:r>
              <w:rPr>
                <w:rFonts w:ascii="宋体" w:hAnsi="宋体"/>
                <w:szCs w:val="21"/>
              </w:rPr>
              <w:t>2</w:t>
            </w:r>
          </w:p>
        </w:tc>
        <w:tc>
          <w:tcPr>
            <w:tcW w:w="162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spacing w:line="276" w:lineRule="auto"/>
              <w:jc w:val="center"/>
              <w:rPr>
                <w:rFonts w:ascii="宋体" w:hAnsi="宋体"/>
                <w:szCs w:val="21"/>
              </w:rPr>
            </w:pPr>
            <w:r>
              <w:rPr>
                <w:rFonts w:ascii="宋体" w:hAnsi="宋体" w:hint="eastAsia"/>
                <w:szCs w:val="21"/>
              </w:rPr>
              <w:t>招标人</w:t>
            </w:r>
          </w:p>
        </w:tc>
        <w:tc>
          <w:tcPr>
            <w:tcW w:w="6298" w:type="dxa"/>
            <w:tcBorders>
              <w:top w:val="single" w:sz="4" w:space="0" w:color="auto"/>
              <w:left w:val="single" w:sz="4" w:space="0" w:color="auto"/>
              <w:bottom w:val="single" w:sz="4" w:space="0" w:color="auto"/>
              <w:right w:val="single" w:sz="4" w:space="0" w:color="auto"/>
            </w:tcBorders>
            <w:vAlign w:val="center"/>
          </w:tcPr>
          <w:p w:rsidR="00550A4F" w:rsidRDefault="008540D7">
            <w:pPr>
              <w:autoSpaceDE w:val="0"/>
              <w:autoSpaceDN w:val="0"/>
              <w:adjustRightInd w:val="0"/>
              <w:snapToGrid w:val="0"/>
              <w:spacing w:line="276" w:lineRule="auto"/>
              <w:rPr>
                <w:rFonts w:ascii="宋体" w:hAnsi="宋体" w:cs="黑体"/>
                <w:kern w:val="0"/>
                <w:szCs w:val="21"/>
              </w:rPr>
            </w:pPr>
            <w:r>
              <w:rPr>
                <w:rFonts w:ascii="宋体" w:hAnsi="宋体" w:cs="仿宋_GB2312" w:hint="eastAsia"/>
                <w:kern w:val="0"/>
                <w:szCs w:val="21"/>
              </w:rPr>
              <w:t>名称：</w:t>
            </w:r>
            <w:r>
              <w:rPr>
                <w:rFonts w:ascii="宋体" w:hAnsi="宋体" w:cs="黑体" w:hint="eastAsia"/>
                <w:kern w:val="0"/>
                <w:szCs w:val="21"/>
              </w:rPr>
              <w:t xml:space="preserve">上海市儿童医院 </w:t>
            </w:r>
          </w:p>
          <w:p w:rsidR="00550A4F" w:rsidRDefault="008540D7">
            <w:pPr>
              <w:autoSpaceDE w:val="0"/>
              <w:autoSpaceDN w:val="0"/>
              <w:adjustRightInd w:val="0"/>
              <w:snapToGrid w:val="0"/>
              <w:spacing w:line="276" w:lineRule="auto"/>
              <w:rPr>
                <w:rFonts w:ascii="宋体" w:hAnsi="宋体" w:cs="仿宋_GB2312"/>
                <w:kern w:val="0"/>
                <w:szCs w:val="21"/>
              </w:rPr>
            </w:pPr>
            <w:r>
              <w:rPr>
                <w:rFonts w:ascii="宋体" w:hAnsi="宋体" w:cs="仿宋_GB2312" w:hint="eastAsia"/>
                <w:kern w:val="0"/>
                <w:szCs w:val="21"/>
              </w:rPr>
              <w:t xml:space="preserve">地址：泸定路院区355号 </w:t>
            </w:r>
          </w:p>
          <w:p w:rsidR="00550A4F" w:rsidRDefault="008540D7">
            <w:pPr>
              <w:autoSpaceDE w:val="0"/>
              <w:autoSpaceDN w:val="0"/>
              <w:adjustRightInd w:val="0"/>
              <w:snapToGrid w:val="0"/>
              <w:spacing w:line="276" w:lineRule="auto"/>
              <w:rPr>
                <w:rFonts w:ascii="宋体" w:hAnsi="宋体" w:cs="仿宋_GB2312"/>
                <w:kern w:val="0"/>
                <w:szCs w:val="21"/>
              </w:rPr>
            </w:pPr>
            <w:r>
              <w:rPr>
                <w:rFonts w:ascii="宋体" w:hAnsi="宋体" w:cs="仿宋_GB2312" w:hint="eastAsia"/>
                <w:kern w:val="0"/>
                <w:szCs w:val="21"/>
              </w:rPr>
              <w:t>联系人：朱峰</w:t>
            </w:r>
          </w:p>
          <w:p w:rsidR="00550A4F" w:rsidRDefault="008540D7">
            <w:pPr>
              <w:snapToGrid w:val="0"/>
              <w:spacing w:line="276" w:lineRule="auto"/>
              <w:rPr>
                <w:rFonts w:ascii="宋体" w:hAnsi="宋体" w:cs="仿宋_GB2312"/>
                <w:kern w:val="0"/>
                <w:szCs w:val="21"/>
              </w:rPr>
            </w:pPr>
            <w:r>
              <w:rPr>
                <w:rFonts w:ascii="宋体" w:hAnsi="宋体" w:cs="仿宋_GB2312" w:hint="eastAsia"/>
                <w:kern w:val="0"/>
                <w:szCs w:val="21"/>
              </w:rPr>
              <w:t>电话：</w:t>
            </w:r>
            <w:r>
              <w:rPr>
                <w:rFonts w:ascii="宋体" w:hAnsi="宋体" w:cs="仿宋_GB2312"/>
                <w:kern w:val="0"/>
                <w:szCs w:val="21"/>
              </w:rPr>
              <w:t>18964006315</w:t>
            </w:r>
          </w:p>
        </w:tc>
      </w:tr>
    </w:tbl>
    <w:p w:rsidR="00550A4F" w:rsidRDefault="00550A4F">
      <w:pPr>
        <w:ind w:firstLineChars="200" w:firstLine="420"/>
        <w:rPr>
          <w:color w:val="333333"/>
          <w:shd w:val="clear" w:color="auto" w:fill="FFFFFF"/>
        </w:rPr>
      </w:pPr>
    </w:p>
    <w:p w:rsidR="00564068" w:rsidRPr="003C52D9" w:rsidRDefault="00564068" w:rsidP="00564068">
      <w:pPr>
        <w:ind w:firstLineChars="200" w:firstLine="420"/>
      </w:pPr>
      <w:r>
        <w:rPr>
          <w:rFonts w:hint="eastAsia"/>
          <w:color w:val="333333"/>
          <w:shd w:val="clear" w:color="auto" w:fill="FFFFFF"/>
        </w:rPr>
        <w:t>参选人请于</w:t>
      </w:r>
      <w:r>
        <w:rPr>
          <w:rFonts w:hint="eastAsia"/>
          <w:b/>
          <w:bCs/>
          <w:color w:val="333333"/>
          <w:shd w:val="clear" w:color="auto" w:fill="FFFFFF"/>
        </w:rPr>
        <w:t>202</w:t>
      </w:r>
      <w:r>
        <w:rPr>
          <w:b/>
          <w:bCs/>
          <w:color w:val="333333"/>
          <w:shd w:val="clear" w:color="auto" w:fill="FFFFFF"/>
        </w:rPr>
        <w:t>4</w:t>
      </w:r>
      <w:r>
        <w:rPr>
          <w:rFonts w:hint="eastAsia"/>
          <w:b/>
          <w:bCs/>
          <w:color w:val="333333"/>
          <w:shd w:val="clear" w:color="auto" w:fill="FFFFFF"/>
        </w:rPr>
        <w:t>年</w:t>
      </w:r>
      <w:r>
        <w:rPr>
          <w:rFonts w:hint="eastAsia"/>
          <w:b/>
          <w:bCs/>
          <w:color w:val="333333"/>
          <w:shd w:val="clear" w:color="auto" w:fill="FFFFFF"/>
        </w:rPr>
        <w:t>0</w:t>
      </w:r>
      <w:r>
        <w:rPr>
          <w:b/>
          <w:bCs/>
          <w:color w:val="333333"/>
          <w:shd w:val="clear" w:color="auto" w:fill="FFFFFF"/>
        </w:rPr>
        <w:t>3</w:t>
      </w:r>
      <w:r>
        <w:rPr>
          <w:rFonts w:hint="eastAsia"/>
          <w:b/>
          <w:bCs/>
          <w:color w:val="333333"/>
          <w:shd w:val="clear" w:color="auto" w:fill="FFFFFF"/>
        </w:rPr>
        <w:t>月</w:t>
      </w:r>
      <w:r>
        <w:rPr>
          <w:rFonts w:hint="eastAsia"/>
          <w:b/>
          <w:bCs/>
          <w:color w:val="333333"/>
          <w:shd w:val="clear" w:color="auto" w:fill="FFFFFF"/>
        </w:rPr>
        <w:t xml:space="preserve"> </w:t>
      </w:r>
      <w:r>
        <w:rPr>
          <w:b/>
          <w:bCs/>
          <w:color w:val="333333"/>
          <w:shd w:val="clear" w:color="auto" w:fill="FFFFFF"/>
        </w:rPr>
        <w:t xml:space="preserve">21 </w:t>
      </w:r>
      <w:r>
        <w:rPr>
          <w:rFonts w:hint="eastAsia"/>
          <w:b/>
          <w:bCs/>
          <w:color w:val="333333"/>
          <w:shd w:val="clear" w:color="auto" w:fill="FFFFFF"/>
        </w:rPr>
        <w:t>日</w:t>
      </w:r>
      <w:r>
        <w:rPr>
          <w:rFonts w:hint="eastAsia"/>
          <w:color w:val="333333"/>
          <w:shd w:val="clear" w:color="auto" w:fill="FFFFFF"/>
        </w:rPr>
        <w:t>前于上海市儿童医院官网中“医疗动态”栏的“招标公示”界面下</w:t>
      </w:r>
      <w:r>
        <w:rPr>
          <w:rFonts w:hint="eastAsia"/>
          <w:color w:val="333333"/>
          <w:shd w:val="clear" w:color="auto" w:fill="FFFFFF"/>
        </w:rPr>
        <w:t>(</w:t>
      </w:r>
      <w:hyperlink r:id="rId8" w:history="1">
        <w:r>
          <w:rPr>
            <w:rStyle w:val="af5"/>
            <w:rFonts w:hint="eastAsia"/>
            <w:color w:val="666666"/>
          </w:rPr>
          <w:t>http://www.shchildren.com.cn/channels/95.html</w:t>
        </w:r>
      </w:hyperlink>
      <w:r>
        <w:rPr>
          <w:rFonts w:hint="eastAsia"/>
          <w:color w:val="333333"/>
          <w:shd w:val="clear" w:color="auto" w:fill="FFFFFF"/>
        </w:rPr>
        <w:t>)</w:t>
      </w:r>
      <w:r>
        <w:rPr>
          <w:rFonts w:hint="eastAsia"/>
          <w:color w:val="333333"/>
          <w:shd w:val="clear" w:color="auto" w:fill="FFFFFF"/>
        </w:rPr>
        <w:t>自行下载</w:t>
      </w:r>
      <w:r>
        <w:rPr>
          <w:rFonts w:hint="eastAsia"/>
          <w:b/>
          <w:bCs/>
          <w:color w:val="333333"/>
          <w:shd w:val="clear" w:color="auto" w:fill="FFFFFF"/>
        </w:rPr>
        <w:t>遴选文件，</w:t>
      </w:r>
      <w:r>
        <w:rPr>
          <w:rFonts w:hint="eastAsia"/>
          <w:color w:val="333333"/>
          <w:shd w:val="clear" w:color="auto" w:fill="FFFFFF"/>
        </w:rPr>
        <w:t>并在</w:t>
      </w:r>
      <w:r>
        <w:t>供应商预约平台</w:t>
      </w:r>
      <w:r>
        <w:t>-</w:t>
      </w:r>
      <w:r>
        <w:t>医院供应商交互</w:t>
      </w:r>
      <w:r>
        <w:rPr>
          <w:rFonts w:hint="eastAsia"/>
        </w:rPr>
        <w:t xml:space="preserve"> </w:t>
      </w:r>
      <w:r>
        <w:t>（</w:t>
      </w:r>
      <w:r>
        <w:t>https://gysgl.shchildren.com.cn:9088/supplier/hospital/visit</w:t>
      </w:r>
      <w:r>
        <w:rPr>
          <w:rFonts w:hint="eastAsia"/>
        </w:rPr>
        <w:t>）</w:t>
      </w:r>
      <w:r>
        <w:rPr>
          <w:rFonts w:hint="eastAsia"/>
          <w:color w:val="333333"/>
          <w:shd w:val="clear" w:color="auto" w:fill="FFFFFF"/>
        </w:rPr>
        <w:t>完成“预约登记”，访问部门请选择</w:t>
      </w:r>
      <w:r>
        <w:rPr>
          <w:rFonts w:hint="eastAsia"/>
          <w:color w:val="333333"/>
          <w:u w:val="single"/>
          <w:shd w:val="clear" w:color="auto" w:fill="FFFFFF"/>
        </w:rPr>
        <w:t>“保卫部”</w:t>
      </w:r>
      <w:r>
        <w:rPr>
          <w:rFonts w:hint="eastAsia"/>
          <w:color w:val="333333"/>
          <w:shd w:val="clear" w:color="auto" w:fill="FFFFFF"/>
        </w:rPr>
        <w:t>。</w:t>
      </w:r>
      <w:r>
        <w:rPr>
          <w:rFonts w:hint="eastAsia"/>
          <w:b/>
          <w:bCs/>
          <w:color w:val="FF0000"/>
          <w:shd w:val="clear" w:color="auto" w:fill="FFFFFF"/>
        </w:rPr>
        <w:t>请务必于截至时间前按要求完成“预约登记”，未完</w:t>
      </w:r>
      <w:proofErr w:type="gramStart"/>
      <w:r>
        <w:rPr>
          <w:rFonts w:hint="eastAsia"/>
          <w:b/>
          <w:bCs/>
          <w:color w:val="FF0000"/>
          <w:shd w:val="clear" w:color="auto" w:fill="FFFFFF"/>
        </w:rPr>
        <w:t>成登记</w:t>
      </w:r>
      <w:proofErr w:type="gramEnd"/>
      <w:r>
        <w:rPr>
          <w:rFonts w:hint="eastAsia"/>
          <w:b/>
          <w:bCs/>
          <w:color w:val="FF0000"/>
          <w:shd w:val="clear" w:color="auto" w:fill="FFFFFF"/>
        </w:rPr>
        <w:t>的参选人参选将被否决。</w:t>
      </w:r>
    </w:p>
    <w:p w:rsidR="00550A4F" w:rsidRPr="00564068" w:rsidRDefault="00550A4F">
      <w:pPr>
        <w:widowControl/>
        <w:jc w:val="left"/>
        <w:rPr>
          <w:b/>
          <w:sz w:val="32"/>
          <w:szCs w:val="32"/>
        </w:rPr>
      </w:pPr>
      <w:bookmarkStart w:id="0" w:name="_GoBack"/>
      <w:bookmarkEnd w:id="0"/>
    </w:p>
    <w:p w:rsidR="00550A4F" w:rsidRDefault="008540D7">
      <w:pPr>
        <w:spacing w:before="240" w:line="400" w:lineRule="exact"/>
        <w:jc w:val="center"/>
        <w:rPr>
          <w:rFonts w:ascii="宋体" w:hAnsi="宋体"/>
          <w:b/>
          <w:sz w:val="44"/>
          <w:szCs w:val="44"/>
        </w:rPr>
      </w:pPr>
      <w:r>
        <w:rPr>
          <w:rFonts w:ascii="宋体" w:hAnsi="宋体" w:hint="eastAsia"/>
          <w:b/>
          <w:sz w:val="44"/>
          <w:szCs w:val="44"/>
        </w:rPr>
        <w:lastRenderedPageBreak/>
        <w:t>目录</w:t>
      </w:r>
    </w:p>
    <w:p w:rsidR="00550A4F" w:rsidRDefault="00550A4F">
      <w:pPr>
        <w:spacing w:before="240" w:line="400" w:lineRule="exact"/>
        <w:jc w:val="left"/>
        <w:rPr>
          <w:rFonts w:ascii="宋体" w:hAnsi="宋体"/>
          <w:sz w:val="28"/>
          <w:szCs w:val="28"/>
        </w:rPr>
      </w:pPr>
    </w:p>
    <w:p w:rsidR="00550A4F" w:rsidRDefault="008540D7">
      <w:pPr>
        <w:spacing w:before="240" w:line="400" w:lineRule="exact"/>
        <w:jc w:val="left"/>
        <w:rPr>
          <w:rFonts w:ascii="宋体" w:hAnsi="宋体"/>
          <w:sz w:val="32"/>
          <w:szCs w:val="32"/>
        </w:rPr>
      </w:pPr>
      <w:r>
        <w:rPr>
          <w:rFonts w:ascii="宋体" w:hAnsi="宋体" w:hint="eastAsia"/>
          <w:sz w:val="32"/>
          <w:szCs w:val="32"/>
        </w:rPr>
        <w:t>参选须知前附表</w:t>
      </w:r>
    </w:p>
    <w:p w:rsidR="00550A4F" w:rsidRDefault="008540D7">
      <w:pPr>
        <w:spacing w:before="240" w:line="400" w:lineRule="exact"/>
        <w:jc w:val="left"/>
        <w:rPr>
          <w:rFonts w:ascii="宋体" w:hAnsi="宋体"/>
          <w:sz w:val="32"/>
          <w:szCs w:val="32"/>
        </w:rPr>
      </w:pPr>
      <w:r>
        <w:rPr>
          <w:rFonts w:ascii="宋体" w:hAnsi="宋体" w:hint="eastAsia"/>
          <w:sz w:val="32"/>
          <w:szCs w:val="32"/>
        </w:rPr>
        <w:t>第一章    参选须知</w:t>
      </w:r>
    </w:p>
    <w:p w:rsidR="00550A4F" w:rsidRDefault="008540D7">
      <w:pPr>
        <w:spacing w:before="240" w:line="400" w:lineRule="exact"/>
        <w:jc w:val="left"/>
        <w:rPr>
          <w:rFonts w:ascii="宋体" w:hAnsi="宋体"/>
          <w:sz w:val="32"/>
          <w:szCs w:val="32"/>
        </w:rPr>
      </w:pPr>
      <w:r>
        <w:rPr>
          <w:rFonts w:ascii="宋体" w:hAnsi="宋体" w:hint="eastAsia"/>
          <w:sz w:val="32"/>
          <w:szCs w:val="32"/>
        </w:rPr>
        <w:t>第二章    参选项目技术说明</w:t>
      </w:r>
    </w:p>
    <w:p w:rsidR="00550A4F" w:rsidRDefault="008540D7">
      <w:pPr>
        <w:spacing w:before="240" w:line="400" w:lineRule="exact"/>
        <w:jc w:val="left"/>
        <w:rPr>
          <w:rFonts w:ascii="宋体" w:hAnsi="宋体"/>
          <w:sz w:val="32"/>
          <w:szCs w:val="32"/>
        </w:rPr>
      </w:pPr>
      <w:r>
        <w:rPr>
          <w:rFonts w:ascii="宋体" w:hAnsi="宋体" w:hint="eastAsia"/>
          <w:sz w:val="32"/>
          <w:szCs w:val="32"/>
        </w:rPr>
        <w:t>第三章    参选文件部分格式</w:t>
      </w:r>
    </w:p>
    <w:p w:rsidR="00550A4F" w:rsidRDefault="008540D7">
      <w:pPr>
        <w:tabs>
          <w:tab w:val="left" w:pos="4770"/>
        </w:tabs>
        <w:rPr>
          <w:sz w:val="32"/>
          <w:szCs w:val="32"/>
        </w:rPr>
      </w:pPr>
      <w:r>
        <w:rPr>
          <w:sz w:val="32"/>
          <w:szCs w:val="32"/>
        </w:rPr>
        <w:br w:type="page"/>
      </w:r>
    </w:p>
    <w:p w:rsidR="00550A4F" w:rsidRDefault="008540D7">
      <w:pPr>
        <w:spacing w:line="360" w:lineRule="auto"/>
        <w:jc w:val="center"/>
        <w:outlineLvl w:val="0"/>
        <w:rPr>
          <w:rFonts w:ascii="宋体" w:hAnsi="宋体"/>
          <w:b/>
          <w:sz w:val="44"/>
          <w:szCs w:val="44"/>
        </w:rPr>
      </w:pPr>
      <w:r>
        <w:rPr>
          <w:rFonts w:ascii="宋体" w:hAnsi="宋体" w:hint="eastAsia"/>
          <w:b/>
          <w:sz w:val="44"/>
          <w:szCs w:val="44"/>
        </w:rPr>
        <w:lastRenderedPageBreak/>
        <w:t>第一章  参选须知</w:t>
      </w:r>
    </w:p>
    <w:p w:rsidR="00550A4F" w:rsidRDefault="008540D7">
      <w:pPr>
        <w:snapToGrid w:val="0"/>
        <w:spacing w:line="360" w:lineRule="auto"/>
        <w:jc w:val="left"/>
        <w:rPr>
          <w:rFonts w:ascii="宋体" w:hAnsi="宋体"/>
          <w:b/>
          <w:szCs w:val="21"/>
        </w:rPr>
      </w:pPr>
      <w:r>
        <w:rPr>
          <w:rFonts w:ascii="宋体" w:hAnsi="宋体" w:hint="eastAsia"/>
          <w:b/>
          <w:szCs w:val="21"/>
        </w:rPr>
        <w:t>一、总则</w:t>
      </w:r>
    </w:p>
    <w:p w:rsidR="00550A4F" w:rsidRDefault="008540D7">
      <w:pPr>
        <w:snapToGrid w:val="0"/>
        <w:spacing w:line="360" w:lineRule="auto"/>
        <w:ind w:firstLineChars="200" w:firstLine="422"/>
        <w:rPr>
          <w:rFonts w:ascii="宋体" w:hAnsi="宋体"/>
          <w:szCs w:val="21"/>
        </w:rPr>
      </w:pPr>
      <w:r>
        <w:rPr>
          <w:rFonts w:ascii="宋体" w:hAnsi="宋体" w:hint="eastAsia"/>
          <w:b/>
          <w:szCs w:val="21"/>
        </w:rPr>
        <w:t>1、参选人的资质要求</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1.1参选</w:t>
      </w:r>
      <w:r>
        <w:rPr>
          <w:rFonts w:ascii="宋体" w:hAnsi="宋体"/>
          <w:szCs w:val="21"/>
        </w:rPr>
        <w:t>人须具有独立法人资格，能独立承担民事责任和合同义务</w:t>
      </w:r>
      <w:r>
        <w:rPr>
          <w:rFonts w:ascii="宋体" w:hAnsi="宋体" w:hint="eastAsia"/>
          <w:szCs w:val="21"/>
        </w:rPr>
        <w:t>且同时具有：</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①参选</w:t>
      </w:r>
      <w:r>
        <w:rPr>
          <w:rFonts w:ascii="宋体" w:hAnsi="宋体"/>
          <w:szCs w:val="21"/>
        </w:rPr>
        <w:t>人必</w:t>
      </w:r>
      <w:r>
        <w:rPr>
          <w:rFonts w:ascii="宋体" w:hAnsi="宋体" w:hint="eastAsia"/>
          <w:szCs w:val="21"/>
        </w:rPr>
        <w:t>须具有消防设施工程专业承包二级资质；</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②参选人必须具有建设行政主管部门颁发的安全生产许可证（有效期内）</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③参选人近三年内无因重大施工质量或安全事故而被起诉并败诉的事件发生；</w:t>
      </w:r>
    </w:p>
    <w:p w:rsidR="00550A4F" w:rsidRDefault="008540D7">
      <w:pPr>
        <w:snapToGrid w:val="0"/>
        <w:spacing w:line="360" w:lineRule="auto"/>
        <w:ind w:firstLineChars="200" w:firstLine="420"/>
        <w:rPr>
          <w:rFonts w:ascii="宋体" w:hAnsi="宋体"/>
          <w:szCs w:val="21"/>
        </w:rPr>
      </w:pPr>
      <w:r>
        <w:rPr>
          <w:rFonts w:ascii="宋体" w:hAnsi="宋体" w:cs="宋体" w:hint="eastAsia"/>
          <w:szCs w:val="21"/>
        </w:rPr>
        <w:t>④</w:t>
      </w:r>
      <w:r>
        <w:rPr>
          <w:rFonts w:ascii="宋体" w:hAnsi="宋体" w:hint="eastAsia"/>
          <w:szCs w:val="21"/>
        </w:rPr>
        <w:t>参选人必须是具备中华人民共和国独立法人资格的企业；</w:t>
      </w:r>
    </w:p>
    <w:p w:rsidR="00550A4F" w:rsidRDefault="008540D7">
      <w:pPr>
        <w:snapToGrid w:val="0"/>
        <w:spacing w:line="360" w:lineRule="auto"/>
        <w:ind w:firstLineChars="200" w:firstLine="420"/>
        <w:rPr>
          <w:rFonts w:ascii="宋体" w:hAnsi="宋体"/>
          <w:szCs w:val="21"/>
        </w:rPr>
      </w:pPr>
      <w:r>
        <w:rPr>
          <w:rFonts w:ascii="宋体" w:hAnsi="宋体" w:cs="宋体" w:hint="eastAsia"/>
          <w:szCs w:val="21"/>
        </w:rPr>
        <w:t>⑤</w:t>
      </w:r>
      <w:r>
        <w:rPr>
          <w:rFonts w:ascii="宋体" w:hAnsi="宋体" w:hint="eastAsia"/>
          <w:szCs w:val="21"/>
        </w:rPr>
        <w:t>未被“信用中国”网站（</w:t>
      </w:r>
      <w:hyperlink r:id="rId9" w:history="1">
        <w:r>
          <w:rPr>
            <w:rFonts w:ascii="宋体" w:hAnsi="宋体"/>
            <w:szCs w:val="21"/>
          </w:rPr>
          <w:t>www.creditchina.gov.cn</w:t>
        </w:r>
      </w:hyperlink>
      <w:r>
        <w:rPr>
          <w:rFonts w:ascii="宋体" w:hAnsi="宋体" w:hint="eastAsia"/>
          <w:szCs w:val="21"/>
        </w:rPr>
        <w:t>）列入失信被执行人、重大税收违法案件当事人名单。</w:t>
      </w:r>
      <w:r>
        <w:rPr>
          <w:rFonts w:ascii="宋体" w:hAnsi="宋体"/>
          <w:szCs w:val="21"/>
        </w:rPr>
        <w:t xml:space="preserve"> </w:t>
      </w:r>
    </w:p>
    <w:p w:rsidR="00550A4F" w:rsidRDefault="008540D7">
      <w:pPr>
        <w:pStyle w:val="a6"/>
        <w:snapToGrid w:val="0"/>
        <w:spacing w:line="360" w:lineRule="auto"/>
        <w:ind w:leftChars="0" w:left="0" w:firstLineChars="150" w:firstLine="315"/>
        <w:rPr>
          <w:rFonts w:ascii="宋体" w:hAnsi="宋体"/>
          <w:szCs w:val="21"/>
        </w:rPr>
      </w:pPr>
      <w:r>
        <w:rPr>
          <w:rFonts w:ascii="宋体" w:hAnsi="宋体"/>
          <w:szCs w:val="21"/>
        </w:rPr>
        <w:t>1.2</w:t>
      </w:r>
      <w:r>
        <w:rPr>
          <w:rFonts w:ascii="宋体" w:hAnsi="宋体"/>
          <w:b/>
          <w:bCs/>
          <w:szCs w:val="21"/>
        </w:rPr>
        <w:t xml:space="preserve"> </w:t>
      </w:r>
      <w:r>
        <w:rPr>
          <w:rFonts w:ascii="宋体" w:hAnsi="宋体" w:hint="eastAsia"/>
          <w:szCs w:val="21"/>
        </w:rPr>
        <w:t>参选</w:t>
      </w:r>
      <w:r>
        <w:rPr>
          <w:rFonts w:ascii="宋体" w:hAnsi="宋体"/>
          <w:szCs w:val="21"/>
        </w:rPr>
        <w:t>人必须按照</w:t>
      </w:r>
      <w:r>
        <w:rPr>
          <w:rFonts w:ascii="宋体" w:hAnsi="宋体" w:hint="eastAsia"/>
          <w:szCs w:val="21"/>
        </w:rPr>
        <w:t>遴选</w:t>
      </w:r>
      <w:r>
        <w:rPr>
          <w:rFonts w:ascii="宋体" w:hAnsi="宋体"/>
          <w:szCs w:val="21"/>
        </w:rPr>
        <w:t>文件的要求进行</w:t>
      </w:r>
      <w:r>
        <w:rPr>
          <w:rFonts w:ascii="宋体" w:hAnsi="宋体" w:hint="eastAsia"/>
          <w:szCs w:val="21"/>
        </w:rPr>
        <w:t>参选</w:t>
      </w:r>
      <w:r>
        <w:rPr>
          <w:rFonts w:ascii="宋体" w:hAnsi="宋体"/>
          <w:szCs w:val="21"/>
        </w:rPr>
        <w:t>。</w:t>
      </w:r>
    </w:p>
    <w:p w:rsidR="00550A4F" w:rsidRDefault="008540D7">
      <w:pPr>
        <w:snapToGrid w:val="0"/>
        <w:spacing w:line="360" w:lineRule="auto"/>
        <w:ind w:firstLineChars="150" w:firstLine="315"/>
        <w:rPr>
          <w:rFonts w:ascii="宋体" w:hAnsi="宋体"/>
          <w:szCs w:val="21"/>
        </w:rPr>
      </w:pPr>
      <w:r>
        <w:rPr>
          <w:rFonts w:ascii="宋体" w:hAnsi="宋体" w:hint="eastAsia"/>
          <w:bCs/>
          <w:szCs w:val="21"/>
        </w:rPr>
        <w:t>1.3</w:t>
      </w:r>
      <w:r>
        <w:rPr>
          <w:rFonts w:ascii="宋体" w:hAnsi="宋体" w:hint="eastAsia"/>
          <w:szCs w:val="21"/>
        </w:rPr>
        <w:t>参选人应遵守国家有关法律、法令和条例。</w:t>
      </w:r>
    </w:p>
    <w:p w:rsidR="00550A4F" w:rsidRDefault="008540D7">
      <w:pPr>
        <w:snapToGrid w:val="0"/>
        <w:spacing w:line="360" w:lineRule="auto"/>
        <w:ind w:firstLineChars="200" w:firstLine="422"/>
        <w:rPr>
          <w:rFonts w:ascii="宋体" w:hAnsi="宋体"/>
          <w:szCs w:val="21"/>
        </w:rPr>
      </w:pPr>
      <w:r>
        <w:rPr>
          <w:rFonts w:ascii="宋体" w:hAnsi="宋体" w:hint="eastAsia"/>
          <w:b/>
          <w:szCs w:val="21"/>
        </w:rPr>
        <w:t>2、参选费用</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2.1参选人应承担其编制投标文件与递交参选文件所涉及的一切费用，无论中选与否，发布单位对上述费用不负任何责任；</w:t>
      </w:r>
    </w:p>
    <w:p w:rsidR="00550A4F" w:rsidRDefault="008540D7">
      <w:pPr>
        <w:snapToGrid w:val="0"/>
        <w:spacing w:line="360" w:lineRule="auto"/>
        <w:ind w:firstLineChars="200" w:firstLine="422"/>
        <w:rPr>
          <w:rFonts w:ascii="宋体" w:hAnsi="宋体"/>
          <w:b/>
          <w:bCs/>
          <w:szCs w:val="21"/>
        </w:rPr>
      </w:pPr>
      <w:r>
        <w:rPr>
          <w:rFonts w:ascii="宋体" w:hAnsi="宋体" w:hint="eastAsia"/>
          <w:b/>
          <w:bCs/>
          <w:szCs w:val="21"/>
        </w:rPr>
        <w:t>3、</w:t>
      </w:r>
      <w:r>
        <w:rPr>
          <w:rFonts w:ascii="宋体" w:hAnsi="宋体" w:hint="eastAsia"/>
          <w:b/>
          <w:szCs w:val="21"/>
        </w:rPr>
        <w:t>现场踏勘</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3.1发布人将在前附表写明的时间地点，统一组织参选人对现场及周围环境进行考察，以获取那些需自己负责的有关编制投标文件和签署合同所需的资料，参选人应承担现场考察的责任、风险和费用。</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3.2发布人向参选人提供有关现场的资料和数据,是发布人现有的能使参选人利用的资料,但招标人对参选人由此</w:t>
      </w:r>
      <w:proofErr w:type="gramStart"/>
      <w:r>
        <w:rPr>
          <w:rFonts w:ascii="宋体" w:hAnsi="宋体" w:hint="eastAsia"/>
          <w:szCs w:val="21"/>
        </w:rPr>
        <w:t>作出</w:t>
      </w:r>
      <w:proofErr w:type="gramEnd"/>
      <w:r>
        <w:rPr>
          <w:rFonts w:ascii="宋体" w:hAnsi="宋体" w:hint="eastAsia"/>
          <w:szCs w:val="21"/>
        </w:rPr>
        <w:t>的推论、理解和结论概不负责。</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3.3</w:t>
      </w:r>
      <w:proofErr w:type="gramStart"/>
      <w:r>
        <w:rPr>
          <w:rFonts w:ascii="宋体" w:hAnsi="宋体" w:hint="eastAsia"/>
          <w:szCs w:val="21"/>
        </w:rPr>
        <w:t>各</w:t>
      </w:r>
      <w:proofErr w:type="gramEnd"/>
      <w:r>
        <w:rPr>
          <w:rFonts w:ascii="宋体" w:hAnsi="宋体" w:hint="eastAsia"/>
          <w:szCs w:val="21"/>
        </w:rPr>
        <w:t>参选单位应认真踏勘施工现场和周围环境，详细阅读理解发布单位提供的各项资料，充分了解一切可能影响报价的因素。一旦中选，不得以不了解现场情况等为理由而提出额外费用和其它要求，对此，发布单位将一概不予考虑。</w:t>
      </w:r>
    </w:p>
    <w:p w:rsidR="00550A4F" w:rsidRDefault="008540D7">
      <w:pPr>
        <w:snapToGrid w:val="0"/>
        <w:spacing w:line="360" w:lineRule="auto"/>
        <w:rPr>
          <w:rFonts w:ascii="宋体" w:hAnsi="宋体"/>
          <w:b/>
          <w:bCs/>
          <w:szCs w:val="21"/>
        </w:rPr>
      </w:pPr>
      <w:r>
        <w:rPr>
          <w:rFonts w:ascii="宋体" w:hAnsi="宋体" w:hint="eastAsia"/>
          <w:b/>
          <w:bCs/>
          <w:szCs w:val="21"/>
        </w:rPr>
        <w:t>二、遴选文件</w:t>
      </w:r>
    </w:p>
    <w:p w:rsidR="00550A4F" w:rsidRDefault="008540D7">
      <w:pPr>
        <w:snapToGrid w:val="0"/>
        <w:spacing w:line="360" w:lineRule="auto"/>
        <w:ind w:firstLineChars="200" w:firstLine="422"/>
        <w:rPr>
          <w:rFonts w:ascii="宋体" w:hAnsi="宋体"/>
          <w:b/>
          <w:bCs/>
          <w:szCs w:val="21"/>
        </w:rPr>
      </w:pPr>
      <w:r>
        <w:rPr>
          <w:rFonts w:ascii="宋体" w:hAnsi="宋体" w:hint="eastAsia"/>
          <w:b/>
          <w:bCs/>
          <w:szCs w:val="21"/>
        </w:rPr>
        <w:t>4、遴选文件的内容</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4.1发布人在遴选期间发出的答疑文件和其他有效函件，均是遴选文件的组成部分。</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4.2参选人应仔细研究分析招标文件中所有的条款及说明，并保证所提供的全部资料的真实性，不能提交遴选文件所需的全部资料或提交的参选文件不能从实质上响应遴选文件的要求，责任将由参选人承担，并且可能导致其参选文件无效。</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4.3参选人应认真检查招标文件是否完整，若发现缺页或附件不全时，应及时向招标人提出，以便补齐。</w:t>
      </w:r>
    </w:p>
    <w:p w:rsidR="00550A4F" w:rsidRDefault="008540D7">
      <w:pPr>
        <w:snapToGrid w:val="0"/>
        <w:spacing w:line="360" w:lineRule="auto"/>
        <w:ind w:firstLineChars="200" w:firstLine="422"/>
        <w:rPr>
          <w:rFonts w:ascii="宋体" w:hAnsi="宋体"/>
          <w:b/>
          <w:bCs/>
          <w:szCs w:val="21"/>
        </w:rPr>
      </w:pPr>
      <w:r>
        <w:rPr>
          <w:rFonts w:ascii="宋体" w:hAnsi="宋体" w:hint="eastAsia"/>
          <w:b/>
          <w:bCs/>
          <w:szCs w:val="21"/>
        </w:rPr>
        <w:t>5、遴选文件的澄清和解答</w:t>
      </w:r>
    </w:p>
    <w:p w:rsidR="00550A4F" w:rsidRDefault="008540D7">
      <w:pPr>
        <w:snapToGrid w:val="0"/>
        <w:spacing w:line="360" w:lineRule="auto"/>
        <w:ind w:firstLineChars="200" w:firstLine="420"/>
        <w:rPr>
          <w:rFonts w:ascii="宋体" w:hAnsi="宋体"/>
          <w:szCs w:val="21"/>
        </w:rPr>
      </w:pPr>
      <w:r>
        <w:rPr>
          <w:rFonts w:ascii="宋体" w:hAnsi="宋体" w:hint="eastAsia"/>
          <w:szCs w:val="21"/>
        </w:rPr>
        <w:lastRenderedPageBreak/>
        <w:t>5.1参选人在收到招标文件后，若有疑问需要澄清，应于收到遴选文件后及时以书面形式向发布人提出。发布人根据参选人的要求在对遴选文件做出必要的澄清后，将在遴选截止日前通知参选人。澄清</w:t>
      </w:r>
      <w:r>
        <w:rPr>
          <w:rFonts w:ascii="宋体" w:hAnsi="宋体"/>
          <w:szCs w:val="21"/>
        </w:rPr>
        <w:t>(</w:t>
      </w:r>
      <w:r>
        <w:rPr>
          <w:rFonts w:ascii="宋体" w:hAnsi="宋体" w:hint="eastAsia"/>
          <w:szCs w:val="21"/>
        </w:rPr>
        <w:t>答疑</w:t>
      </w:r>
      <w:r>
        <w:rPr>
          <w:rFonts w:ascii="宋体" w:hAnsi="宋体"/>
          <w:szCs w:val="21"/>
        </w:rPr>
        <w:t>)</w:t>
      </w:r>
      <w:r>
        <w:rPr>
          <w:rFonts w:ascii="宋体" w:hAnsi="宋体" w:hint="eastAsia"/>
          <w:szCs w:val="21"/>
        </w:rPr>
        <w:t>文件作为遴选文件的组成部分，对参选人起约束作用。</w:t>
      </w:r>
    </w:p>
    <w:p w:rsidR="00550A4F" w:rsidRDefault="008540D7">
      <w:pPr>
        <w:snapToGrid w:val="0"/>
        <w:spacing w:line="360" w:lineRule="auto"/>
        <w:ind w:firstLineChars="200" w:firstLine="422"/>
        <w:rPr>
          <w:rFonts w:ascii="宋体" w:hAnsi="宋体"/>
          <w:b/>
          <w:bCs/>
          <w:szCs w:val="21"/>
        </w:rPr>
      </w:pPr>
      <w:r>
        <w:rPr>
          <w:rFonts w:ascii="宋体" w:hAnsi="宋体" w:hint="eastAsia"/>
          <w:b/>
          <w:bCs/>
          <w:szCs w:val="21"/>
        </w:rPr>
        <w:t>6、遴选文件的修改</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6.1遴选文件发出后，如确需变更的，发布人将以补充通知的方式修改遴选文件并在遴选截止日前以书面形式通知各参选人。</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6.2补充通知将以书面形式发给参选人，补充通知作为遴选文件的组成部分，对参选人起约束作用。</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6.3遴选文件、遴选文件澄清</w:t>
      </w:r>
      <w:r>
        <w:rPr>
          <w:rFonts w:ascii="宋体" w:hAnsi="宋体"/>
          <w:szCs w:val="21"/>
        </w:rPr>
        <w:t>(</w:t>
      </w:r>
      <w:r>
        <w:rPr>
          <w:rFonts w:ascii="宋体" w:hAnsi="宋体" w:hint="eastAsia"/>
          <w:szCs w:val="21"/>
        </w:rPr>
        <w:t>答疑</w:t>
      </w:r>
      <w:r>
        <w:rPr>
          <w:rFonts w:ascii="宋体" w:hAnsi="宋体"/>
          <w:szCs w:val="21"/>
        </w:rPr>
        <w:t>)</w:t>
      </w:r>
      <w:r>
        <w:rPr>
          <w:rFonts w:ascii="宋体" w:hAnsi="宋体" w:hint="eastAsia"/>
          <w:szCs w:val="21"/>
        </w:rPr>
        <w:t>文件、遴选文件修改补充通知内容均以书面的内容为准。当遴选文件、修改补充通知、澄清</w:t>
      </w:r>
      <w:r>
        <w:rPr>
          <w:rFonts w:ascii="宋体" w:hAnsi="宋体"/>
          <w:szCs w:val="21"/>
        </w:rPr>
        <w:t>(</w:t>
      </w:r>
      <w:r>
        <w:rPr>
          <w:rFonts w:ascii="宋体" w:hAnsi="宋体" w:hint="eastAsia"/>
          <w:szCs w:val="21"/>
        </w:rPr>
        <w:t>答疑</w:t>
      </w:r>
      <w:r>
        <w:rPr>
          <w:rFonts w:ascii="宋体" w:hAnsi="宋体"/>
          <w:szCs w:val="21"/>
        </w:rPr>
        <w:t>)</w:t>
      </w:r>
      <w:r>
        <w:rPr>
          <w:rFonts w:ascii="宋体" w:hAnsi="宋体" w:hint="eastAsia"/>
          <w:szCs w:val="21"/>
        </w:rPr>
        <w:t>文件内容相互矛盾时，以最后发出的通知</w:t>
      </w:r>
      <w:r>
        <w:rPr>
          <w:rFonts w:ascii="宋体" w:hAnsi="宋体"/>
          <w:szCs w:val="21"/>
        </w:rPr>
        <w:t>(</w:t>
      </w:r>
      <w:r>
        <w:rPr>
          <w:rFonts w:ascii="宋体" w:hAnsi="宋体" w:hint="eastAsia"/>
          <w:szCs w:val="21"/>
        </w:rPr>
        <w:t>或文件</w:t>
      </w:r>
      <w:r>
        <w:rPr>
          <w:rFonts w:ascii="宋体" w:hAnsi="宋体"/>
          <w:szCs w:val="21"/>
        </w:rPr>
        <w:t>)</w:t>
      </w:r>
      <w:r>
        <w:rPr>
          <w:rFonts w:ascii="宋体" w:hAnsi="宋体" w:hint="eastAsia"/>
          <w:szCs w:val="21"/>
        </w:rPr>
        <w:t>为准。</w:t>
      </w:r>
    </w:p>
    <w:p w:rsidR="00550A4F" w:rsidRDefault="008540D7">
      <w:pPr>
        <w:snapToGrid w:val="0"/>
        <w:spacing w:line="360" w:lineRule="auto"/>
        <w:rPr>
          <w:rFonts w:ascii="宋体" w:hAnsi="宋体"/>
          <w:b/>
          <w:szCs w:val="21"/>
        </w:rPr>
      </w:pPr>
      <w:r>
        <w:rPr>
          <w:rFonts w:ascii="宋体" w:hAnsi="宋体" w:hint="eastAsia"/>
          <w:b/>
          <w:szCs w:val="21"/>
        </w:rPr>
        <w:t>三、参选文件的编制</w:t>
      </w:r>
    </w:p>
    <w:p w:rsidR="00550A4F" w:rsidRDefault="008540D7">
      <w:pPr>
        <w:snapToGrid w:val="0"/>
        <w:spacing w:line="360" w:lineRule="auto"/>
        <w:ind w:firstLineChars="200" w:firstLine="422"/>
        <w:rPr>
          <w:rFonts w:ascii="宋体" w:hAnsi="宋体"/>
          <w:b/>
          <w:bCs/>
          <w:szCs w:val="21"/>
        </w:rPr>
      </w:pPr>
      <w:r>
        <w:rPr>
          <w:rFonts w:ascii="宋体" w:hAnsi="宋体" w:hint="eastAsia"/>
          <w:b/>
          <w:bCs/>
          <w:szCs w:val="21"/>
        </w:rPr>
        <w:t>7、参选文件的编制语言</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7.1</w:t>
      </w:r>
      <w:r>
        <w:rPr>
          <w:rFonts w:ascii="宋体" w:hAnsi="宋体" w:hint="eastAsia"/>
          <w:bCs/>
          <w:szCs w:val="21"/>
        </w:rPr>
        <w:t>参选文件及参选人与发布人之间往来的一切信函、文件均使用中文</w:t>
      </w:r>
      <w:r>
        <w:rPr>
          <w:rFonts w:ascii="宋体" w:hAnsi="宋体" w:hint="eastAsia"/>
          <w:szCs w:val="21"/>
        </w:rPr>
        <w:t>。</w:t>
      </w:r>
    </w:p>
    <w:p w:rsidR="00550A4F" w:rsidRDefault="008540D7">
      <w:pPr>
        <w:snapToGrid w:val="0"/>
        <w:spacing w:line="360" w:lineRule="auto"/>
        <w:ind w:firstLineChars="200" w:firstLine="422"/>
        <w:rPr>
          <w:rFonts w:ascii="宋体" w:hAnsi="宋体"/>
          <w:b/>
          <w:bCs/>
          <w:szCs w:val="21"/>
        </w:rPr>
      </w:pPr>
      <w:r>
        <w:rPr>
          <w:rFonts w:ascii="宋体" w:hAnsi="宋体" w:hint="eastAsia"/>
          <w:b/>
          <w:szCs w:val="21"/>
        </w:rPr>
        <w:t>8、</w:t>
      </w:r>
      <w:r>
        <w:rPr>
          <w:rFonts w:ascii="宋体" w:hAnsi="宋体" w:hint="eastAsia"/>
          <w:b/>
          <w:bCs/>
          <w:szCs w:val="21"/>
        </w:rPr>
        <w:t>参选文件的格式</w:t>
      </w:r>
    </w:p>
    <w:p w:rsidR="00550A4F" w:rsidRDefault="008540D7">
      <w:pPr>
        <w:snapToGrid w:val="0"/>
        <w:spacing w:line="360" w:lineRule="auto"/>
        <w:ind w:firstLineChars="200" w:firstLine="420"/>
        <w:rPr>
          <w:rFonts w:ascii="宋体" w:hAnsi="宋体"/>
          <w:szCs w:val="21"/>
        </w:rPr>
      </w:pPr>
      <w:r>
        <w:rPr>
          <w:rFonts w:ascii="宋体" w:hAnsi="宋体" w:hint="eastAsia"/>
          <w:bCs/>
          <w:szCs w:val="21"/>
        </w:rPr>
        <w:t>8.1</w:t>
      </w:r>
      <w:r>
        <w:rPr>
          <w:rFonts w:ascii="宋体" w:hAnsi="宋体" w:hint="eastAsia"/>
          <w:szCs w:val="21"/>
        </w:rPr>
        <w:t>参选人应用中文制作2份参选文件（1正1副），参选文件A4规格，主要图纸A3规格，不得使用硬封面，在每份上清晰地标记“正本”或“副本”字样。如果正副本之间有偏差，将以正本为准。参选文件正本与副本均应使用不能擦去的墨水打印或书写。</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8.2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rsidR="00550A4F" w:rsidRDefault="008540D7">
      <w:pPr>
        <w:snapToGrid w:val="0"/>
        <w:spacing w:line="360" w:lineRule="auto"/>
        <w:ind w:firstLine="480"/>
        <w:rPr>
          <w:rFonts w:ascii="宋体" w:hAnsi="宋体"/>
          <w:b/>
          <w:bCs/>
          <w:szCs w:val="21"/>
        </w:rPr>
      </w:pPr>
      <w:r>
        <w:rPr>
          <w:rFonts w:ascii="宋体" w:hAnsi="宋体" w:hint="eastAsia"/>
          <w:b/>
          <w:bCs/>
          <w:szCs w:val="21"/>
        </w:rPr>
        <w:t>9、参选报价编制要求</w:t>
      </w:r>
    </w:p>
    <w:p w:rsidR="00550A4F" w:rsidRDefault="008540D7">
      <w:pPr>
        <w:snapToGrid w:val="0"/>
        <w:spacing w:line="360" w:lineRule="auto"/>
        <w:ind w:firstLineChars="200" w:firstLine="420"/>
        <w:rPr>
          <w:rFonts w:ascii="宋体" w:hAnsi="宋体"/>
          <w:szCs w:val="21"/>
          <w:shd w:val="pct10" w:color="auto" w:fill="FFFFFF"/>
        </w:rPr>
      </w:pPr>
      <w:r>
        <w:rPr>
          <w:rFonts w:ascii="宋体" w:hAnsi="宋体" w:hint="eastAsia"/>
          <w:color w:val="000000"/>
          <w:szCs w:val="21"/>
        </w:rPr>
        <w:t>9.1</w:t>
      </w:r>
      <w:r>
        <w:rPr>
          <w:rFonts w:ascii="宋体" w:hAnsi="宋体" w:hint="eastAsia"/>
          <w:szCs w:val="21"/>
        </w:rPr>
        <w:t>参选人对该项目只允许有一个总报价，评议人不接受任何有选择的报价及修正报价；</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9.2参选报价应是遴选文件确定的遴选范围内的全部工作内容的价格体现，对所涉及各部分工作内容的取费要执行与之相对应的国家或行业取费标准，</w:t>
      </w:r>
      <w:r>
        <w:rPr>
          <w:rFonts w:ascii="宋体" w:hAnsi="宋体" w:cs="TimesNewRoman" w:hint="eastAsia"/>
          <w:kern w:val="0"/>
          <w:szCs w:val="21"/>
        </w:rPr>
        <w:t>参选人按遴选文件给定的资料及现行规范的相应规定，在充分考虑项目的实际工作量、技术含量、难易程度、复杂性及收费标准中没有规定的收费项目等因素的基础上进行报价，</w:t>
      </w:r>
      <w:r>
        <w:rPr>
          <w:rFonts w:ascii="宋体" w:hAnsi="宋体" w:hint="eastAsia"/>
          <w:szCs w:val="21"/>
        </w:rPr>
        <w:t>并给出其最终的报价；</w:t>
      </w:r>
    </w:p>
    <w:p w:rsidR="00550A4F" w:rsidRDefault="008540D7">
      <w:pPr>
        <w:snapToGrid w:val="0"/>
        <w:spacing w:line="360" w:lineRule="auto"/>
        <w:ind w:firstLineChars="200" w:firstLine="420"/>
        <w:rPr>
          <w:szCs w:val="21"/>
        </w:rPr>
      </w:pPr>
      <w:r>
        <w:rPr>
          <w:rFonts w:ascii="宋体" w:hAnsi="宋体" w:hint="eastAsia"/>
          <w:szCs w:val="21"/>
        </w:rPr>
        <w:t>9.3</w:t>
      </w:r>
      <w:r>
        <w:rPr>
          <w:rFonts w:ascii="宋体" w:hAnsi="宋体" w:hint="eastAsia"/>
          <w:bCs/>
          <w:kern w:val="0"/>
          <w:szCs w:val="21"/>
        </w:rPr>
        <w:t>参选人应在投标报价明细表上标明对本项目投标内容的单价和总价，总价中不得包含</w:t>
      </w:r>
      <w:r>
        <w:rPr>
          <w:rFonts w:ascii="宋体" w:hAnsi="宋体" w:hint="eastAsia"/>
          <w:szCs w:val="21"/>
        </w:rPr>
        <w:t>遴选</w:t>
      </w:r>
      <w:r>
        <w:rPr>
          <w:rFonts w:ascii="宋体" w:hAnsi="宋体" w:hint="eastAsia"/>
          <w:bCs/>
          <w:kern w:val="0"/>
          <w:szCs w:val="21"/>
        </w:rPr>
        <w:t>文件要求以外的内容，否则评标时不予核减；总价中不得缺漏</w:t>
      </w:r>
      <w:r>
        <w:rPr>
          <w:rFonts w:ascii="宋体" w:hAnsi="宋体" w:hint="eastAsia"/>
          <w:szCs w:val="21"/>
        </w:rPr>
        <w:t>遴选</w:t>
      </w:r>
      <w:r>
        <w:rPr>
          <w:rFonts w:ascii="宋体" w:hAnsi="宋体" w:hint="eastAsia"/>
          <w:bCs/>
          <w:kern w:val="0"/>
          <w:szCs w:val="21"/>
        </w:rPr>
        <w:t>文件所要求的内容，否则评标时将其他有效投标人中该项缺漏内容的最高投标报价计入其评标总价；若缺漏招标文件内容的投标人最终中标，缺漏</w:t>
      </w:r>
      <w:proofErr w:type="gramStart"/>
      <w:r>
        <w:rPr>
          <w:rFonts w:ascii="宋体" w:hAnsi="宋体" w:hint="eastAsia"/>
          <w:bCs/>
          <w:kern w:val="0"/>
          <w:szCs w:val="21"/>
        </w:rPr>
        <w:t>项仍然</w:t>
      </w:r>
      <w:proofErr w:type="gramEnd"/>
      <w:r>
        <w:rPr>
          <w:rFonts w:ascii="宋体" w:hAnsi="宋体" w:hint="eastAsia"/>
          <w:bCs/>
          <w:kern w:val="0"/>
          <w:szCs w:val="21"/>
        </w:rPr>
        <w:t>为投标人的合同范围，并且不得增加合同价。但缺漏招标文件所要求的内容达到一定比例或缺漏某些关键内容的，评标委员会有权认定为非实质性响应投标；</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9.4参选人根据现场情况及设施质量要求、保养要求等，可自行投报需要计取的有关费</w:t>
      </w:r>
      <w:r>
        <w:rPr>
          <w:rFonts w:ascii="宋体" w:hAnsi="宋体" w:hint="eastAsia"/>
          <w:szCs w:val="21"/>
        </w:rPr>
        <w:lastRenderedPageBreak/>
        <w:t>用及理由说明。被选中后不得以不完全了解现场情况为借口，向发布人提出额外费用。</w:t>
      </w:r>
    </w:p>
    <w:p w:rsidR="00550A4F" w:rsidRDefault="008540D7">
      <w:pPr>
        <w:snapToGrid w:val="0"/>
        <w:spacing w:line="360" w:lineRule="auto"/>
        <w:ind w:firstLineChars="200" w:firstLine="422"/>
        <w:rPr>
          <w:b/>
          <w:szCs w:val="21"/>
        </w:rPr>
      </w:pPr>
      <w:r>
        <w:rPr>
          <w:rFonts w:hint="eastAsia"/>
          <w:b/>
          <w:szCs w:val="21"/>
        </w:rPr>
        <w:t>10</w:t>
      </w:r>
      <w:r>
        <w:rPr>
          <w:rFonts w:hint="eastAsia"/>
          <w:b/>
          <w:szCs w:val="21"/>
        </w:rPr>
        <w:t>、参选文件的组成</w:t>
      </w:r>
    </w:p>
    <w:p w:rsidR="00550A4F" w:rsidRDefault="008540D7">
      <w:pPr>
        <w:snapToGrid w:val="0"/>
        <w:spacing w:line="360" w:lineRule="auto"/>
        <w:rPr>
          <w:rFonts w:ascii="宋体" w:hAnsi="宋体"/>
          <w:szCs w:val="21"/>
        </w:rPr>
      </w:pPr>
      <w:r>
        <w:rPr>
          <w:rFonts w:ascii="宋体" w:hAnsi="宋体" w:hint="eastAsia"/>
          <w:szCs w:val="21"/>
        </w:rPr>
        <w:t xml:space="preserve">      参选人编制的参选文件必须使用招标文件提供的表格格式，表格可以按同样的格式扩展</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10.1 参选函；</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10.2 参选报价表；</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10.3 法定代表人资格证明书；</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10.4 授权委托书；</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10.5 参选人资格证明文件：</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（1）有关证明参选人法律地位的文件（包括营业执照、资质证明等），说明参选人的注册地点和主要经营范围；</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（2）有关证明参选人的企业信誉及获得各种奖励等资料；</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10.6总体概述及维修方案；</w:t>
      </w:r>
    </w:p>
    <w:p w:rsidR="00550A4F" w:rsidRDefault="008540D7">
      <w:pPr>
        <w:snapToGrid w:val="0"/>
        <w:spacing w:line="360" w:lineRule="auto"/>
        <w:ind w:firstLineChars="200" w:firstLine="420"/>
        <w:rPr>
          <w:rFonts w:ascii="宋体" w:hAnsi="宋体"/>
          <w:color w:val="000000"/>
          <w:szCs w:val="21"/>
        </w:rPr>
      </w:pPr>
      <w:r>
        <w:rPr>
          <w:rFonts w:ascii="宋体" w:hAnsi="宋体" w:hint="eastAsia"/>
          <w:color w:val="000000"/>
          <w:szCs w:val="21"/>
        </w:rPr>
        <w:t>10.7服务承诺；</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10.8其他：</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（1）参选人一般情况</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（2）完成类似工程情况</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注：参选人应按照遴选文件中提供的参选文件格式填写参选文件。</w:t>
      </w:r>
    </w:p>
    <w:p w:rsidR="00550A4F" w:rsidRDefault="008540D7">
      <w:pPr>
        <w:snapToGrid w:val="0"/>
        <w:spacing w:line="360" w:lineRule="auto"/>
        <w:ind w:firstLineChars="200" w:firstLine="422"/>
        <w:rPr>
          <w:rFonts w:ascii="宋体" w:hAnsi="宋体"/>
          <w:b/>
          <w:bCs/>
          <w:szCs w:val="21"/>
        </w:rPr>
      </w:pPr>
      <w:r>
        <w:rPr>
          <w:rFonts w:ascii="宋体" w:hAnsi="宋体" w:hint="eastAsia"/>
          <w:b/>
          <w:bCs/>
          <w:szCs w:val="21"/>
        </w:rPr>
        <w:t>11、参选有效期</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11.1参选书在本须知前附表所列的日期内有效。中选单位的参选书</w:t>
      </w:r>
      <w:proofErr w:type="gramStart"/>
      <w:r>
        <w:rPr>
          <w:rFonts w:ascii="宋体" w:hAnsi="宋体" w:hint="eastAsia"/>
          <w:szCs w:val="21"/>
        </w:rPr>
        <w:t>做为</w:t>
      </w:r>
      <w:proofErr w:type="gramEnd"/>
      <w:r>
        <w:rPr>
          <w:rFonts w:ascii="宋体" w:hAnsi="宋体" w:hint="eastAsia"/>
          <w:szCs w:val="21"/>
        </w:rPr>
        <w:t>合同的附件，在合同有效期内，与合同具有同等法律效力。</w:t>
      </w:r>
    </w:p>
    <w:p w:rsidR="00550A4F" w:rsidRDefault="008540D7">
      <w:pPr>
        <w:snapToGrid w:val="0"/>
        <w:spacing w:line="360" w:lineRule="auto"/>
        <w:rPr>
          <w:rFonts w:ascii="宋体" w:hAnsi="宋体"/>
          <w:b/>
          <w:bCs/>
          <w:szCs w:val="21"/>
        </w:rPr>
      </w:pPr>
      <w:r>
        <w:rPr>
          <w:rFonts w:ascii="宋体" w:hAnsi="宋体" w:hint="eastAsia"/>
          <w:b/>
          <w:bCs/>
          <w:szCs w:val="21"/>
        </w:rPr>
        <w:t>四、参选文件的递交</w:t>
      </w:r>
    </w:p>
    <w:p w:rsidR="00550A4F" w:rsidRDefault="008540D7">
      <w:pPr>
        <w:snapToGrid w:val="0"/>
        <w:spacing w:line="360" w:lineRule="auto"/>
        <w:ind w:firstLineChars="200" w:firstLine="422"/>
        <w:rPr>
          <w:rFonts w:ascii="宋体" w:hAnsi="宋体"/>
          <w:b/>
          <w:bCs/>
          <w:szCs w:val="21"/>
        </w:rPr>
      </w:pPr>
      <w:r>
        <w:rPr>
          <w:rFonts w:ascii="宋体" w:hAnsi="宋体" w:hint="eastAsia"/>
          <w:b/>
          <w:bCs/>
          <w:szCs w:val="21"/>
        </w:rPr>
        <w:t>11、参选文件的密封和标记</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11.1参选文件外包封上标明参选人名称，外包封的封口均应加盖参选人公章。</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11.2递交参选文件截止日期</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11.2.1 参选人必须于前附表规定的参选截止时间前，将参选文件送达</w:t>
      </w:r>
      <w:proofErr w:type="gramStart"/>
      <w:r>
        <w:rPr>
          <w:rFonts w:ascii="宋体" w:hAnsi="宋体" w:hint="eastAsia"/>
          <w:szCs w:val="21"/>
        </w:rPr>
        <w:t>给发布</w:t>
      </w:r>
      <w:proofErr w:type="gramEnd"/>
      <w:r>
        <w:rPr>
          <w:rFonts w:ascii="宋体" w:hAnsi="宋体" w:hint="eastAsia"/>
          <w:szCs w:val="21"/>
        </w:rPr>
        <w:t>人签收，超出时限概不接收。</w:t>
      </w:r>
    </w:p>
    <w:p w:rsidR="00550A4F" w:rsidRDefault="008540D7">
      <w:pPr>
        <w:snapToGrid w:val="0"/>
        <w:spacing w:line="360" w:lineRule="auto"/>
        <w:ind w:firstLineChars="180" w:firstLine="378"/>
        <w:rPr>
          <w:rFonts w:ascii="宋体" w:hAnsi="宋体"/>
          <w:szCs w:val="21"/>
        </w:rPr>
      </w:pPr>
      <w:r>
        <w:rPr>
          <w:rFonts w:ascii="宋体" w:hAnsi="宋体" w:hint="eastAsia"/>
          <w:szCs w:val="21"/>
        </w:rPr>
        <w:t>11.3参选文件的更改和撤回</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11.3.1参选人可以在递交参选文件以后，在规定的遴选截止时间之前，以书面形式向发布人递交修改或撤回其参选文件的通知，以发布人签收为准。在遴选截止时间以后，不能更改参选文件。</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11.3.2参选人的修改或撤回通知，应同样按照参选文件送交规定的要求进行编制、密封、标志和递交（在内层包封上标明“修改”或“撤回”字样）。</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11.3.3在遴选截止时间与遴选文件中规定的有效期终止日之间的时间内，参选人不能</w:t>
      </w:r>
      <w:r>
        <w:rPr>
          <w:rFonts w:ascii="宋体" w:hAnsi="宋体" w:hint="eastAsia"/>
          <w:szCs w:val="21"/>
        </w:rPr>
        <w:lastRenderedPageBreak/>
        <w:t>撤回参选文件。</w:t>
      </w:r>
    </w:p>
    <w:p w:rsidR="00550A4F" w:rsidRDefault="008540D7">
      <w:pPr>
        <w:pStyle w:val="a3"/>
        <w:tabs>
          <w:tab w:val="left" w:pos="1000"/>
        </w:tabs>
        <w:snapToGrid w:val="0"/>
        <w:spacing w:line="360" w:lineRule="auto"/>
        <w:ind w:firstLineChars="200"/>
        <w:outlineLvl w:val="0"/>
        <w:rPr>
          <w:rFonts w:ascii="宋体" w:hAnsi="宋体"/>
          <w:bCs/>
          <w:szCs w:val="21"/>
        </w:rPr>
      </w:pPr>
      <w:r>
        <w:rPr>
          <w:rFonts w:ascii="宋体" w:hAnsi="宋体" w:hint="eastAsia"/>
          <w:szCs w:val="21"/>
        </w:rPr>
        <w:t>11.3.4</w:t>
      </w:r>
      <w:r>
        <w:rPr>
          <w:rFonts w:ascii="宋体" w:hAnsi="宋体" w:hint="eastAsia"/>
          <w:bCs/>
          <w:szCs w:val="21"/>
        </w:rPr>
        <w:t>除参选人对错误处</w:t>
      </w:r>
      <w:proofErr w:type="gramStart"/>
      <w:r>
        <w:rPr>
          <w:rFonts w:ascii="宋体" w:hAnsi="宋体" w:hint="eastAsia"/>
          <w:bCs/>
          <w:szCs w:val="21"/>
        </w:rPr>
        <w:t>须修改</w:t>
      </w:r>
      <w:proofErr w:type="gramEnd"/>
      <w:r>
        <w:rPr>
          <w:rFonts w:ascii="宋体" w:hAnsi="宋体" w:hint="eastAsia"/>
          <w:bCs/>
          <w:szCs w:val="21"/>
        </w:rPr>
        <w:t>外，全套投标文件应无涂改或</w:t>
      </w:r>
      <w:proofErr w:type="gramStart"/>
      <w:r>
        <w:rPr>
          <w:rFonts w:ascii="宋体" w:hAnsi="宋体" w:hint="eastAsia"/>
          <w:bCs/>
          <w:szCs w:val="21"/>
        </w:rPr>
        <w:t>行间插字和</w:t>
      </w:r>
      <w:proofErr w:type="gramEnd"/>
      <w:r>
        <w:rPr>
          <w:rFonts w:ascii="宋体" w:hAnsi="宋体" w:hint="eastAsia"/>
          <w:bCs/>
          <w:szCs w:val="21"/>
        </w:rPr>
        <w:t>增删，如有修改，修改之处均应盖参选人的印章或由参选文件签署人签字或盖章。</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11.4   参选有效期</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11.4.1 参选有效期见遴选文件前附表。</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11.4.2 在特殊情况下，发布人可以征求参选人同意后延长遴选有效期，该征求意见和答复都以书面形式进行。</w:t>
      </w:r>
    </w:p>
    <w:p w:rsidR="00550A4F" w:rsidRDefault="008540D7">
      <w:pPr>
        <w:snapToGrid w:val="0"/>
        <w:spacing w:line="360" w:lineRule="auto"/>
        <w:ind w:firstLineChars="200" w:firstLine="422"/>
        <w:rPr>
          <w:rFonts w:ascii="宋体" w:hAnsi="宋体"/>
          <w:b/>
          <w:bCs/>
          <w:szCs w:val="21"/>
        </w:rPr>
      </w:pPr>
      <w:r>
        <w:rPr>
          <w:rFonts w:ascii="宋体" w:hAnsi="宋体" w:hint="eastAsia"/>
          <w:b/>
          <w:bCs/>
          <w:szCs w:val="21"/>
        </w:rPr>
        <w:t>五、评选</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12.1评选过程的保密</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评选开始后，直到签订合同书为止，凡有关参选文件的审查、澄清及任何信息和资料均不得向参选人或其它人泄露。中选人确定后，发布人不对未选中人就评选过程以及未能中选的原因做出任何解释。</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12.2 参选人有下列情况之一者，将视为无效文件：</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（1）参选文件正本无法定代表人（或授权代表）签名和未加盖单位公章；</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（2）参选文件未按规定的格式填写，内容不全或字迹模糊辨认不清；</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（3）参选截止时间以后送达的参选文件；</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（4）未按照遴选文件的规定提供授权代理人的授权书；</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（5）资格不符合要求的；</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（6）借用或冒用他人名义或证件的；</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（7）有足以影响招标公正行为的；</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（8）</w:t>
      </w:r>
      <w:r>
        <w:rPr>
          <w:rFonts w:ascii="宋体" w:hAnsi="宋体" w:cs="宋体" w:hint="eastAsia"/>
          <w:kern w:val="0"/>
          <w:szCs w:val="21"/>
        </w:rPr>
        <w:t>参选</w:t>
      </w:r>
      <w:r>
        <w:rPr>
          <w:rFonts w:ascii="宋体" w:hAnsi="宋体" w:cs="宋体"/>
          <w:kern w:val="0"/>
          <w:szCs w:val="21"/>
        </w:rPr>
        <w:t>报价不符合国家颁布取费标准，或者低于成本恶性竞争的；</w:t>
      </w:r>
    </w:p>
    <w:p w:rsidR="00550A4F" w:rsidRDefault="008540D7">
      <w:pPr>
        <w:pStyle w:val="a3"/>
        <w:tabs>
          <w:tab w:val="left" w:pos="1000"/>
        </w:tabs>
        <w:snapToGrid w:val="0"/>
        <w:spacing w:line="360" w:lineRule="auto"/>
        <w:ind w:firstLineChars="200"/>
        <w:jc w:val="left"/>
        <w:outlineLvl w:val="0"/>
        <w:rPr>
          <w:rFonts w:ascii="宋体" w:hAnsi="宋体"/>
          <w:b/>
          <w:szCs w:val="21"/>
        </w:rPr>
      </w:pPr>
      <w:r>
        <w:rPr>
          <w:rFonts w:ascii="宋体" w:hAnsi="宋体" w:hint="eastAsia"/>
          <w:szCs w:val="21"/>
        </w:rPr>
        <w:t>（9）</w:t>
      </w:r>
      <w:r>
        <w:rPr>
          <w:rFonts w:ascii="宋体" w:hAnsi="宋体" w:hint="eastAsia"/>
          <w:bCs/>
          <w:snapToGrid w:val="0"/>
          <w:szCs w:val="21"/>
        </w:rPr>
        <w:t>技术文件不符合遴选文件规定合格性标准的；</w:t>
      </w:r>
    </w:p>
    <w:p w:rsidR="00550A4F" w:rsidRDefault="008540D7">
      <w:pPr>
        <w:pStyle w:val="a3"/>
        <w:tabs>
          <w:tab w:val="left" w:pos="1000"/>
        </w:tabs>
        <w:snapToGrid w:val="0"/>
        <w:spacing w:line="360" w:lineRule="auto"/>
        <w:ind w:firstLineChars="200"/>
        <w:jc w:val="left"/>
        <w:outlineLvl w:val="0"/>
        <w:rPr>
          <w:rFonts w:ascii="宋体" w:hAnsi="宋体"/>
          <w:b/>
          <w:szCs w:val="21"/>
        </w:rPr>
      </w:pPr>
      <w:r>
        <w:rPr>
          <w:rFonts w:ascii="宋体" w:hAnsi="宋体" w:cs="宋体" w:hint="eastAsia"/>
          <w:kern w:val="0"/>
          <w:szCs w:val="21"/>
        </w:rPr>
        <w:t>（10）</w:t>
      </w:r>
      <w:r>
        <w:rPr>
          <w:rFonts w:ascii="宋体" w:hAnsi="宋体" w:hint="eastAsia"/>
          <w:snapToGrid w:val="0"/>
          <w:szCs w:val="21"/>
        </w:rPr>
        <w:t>以他人的名义参选、串通参选、以行贿手段谋取中选或者以其他弄虚作假方式参选的；</w:t>
      </w:r>
      <w:r>
        <w:rPr>
          <w:rFonts w:ascii="宋体" w:hAnsi="宋体" w:hint="eastAsia"/>
          <w:b/>
          <w:szCs w:val="21"/>
        </w:rPr>
        <w:t xml:space="preserve"> </w:t>
      </w:r>
    </w:p>
    <w:p w:rsidR="00550A4F" w:rsidRDefault="008540D7">
      <w:pPr>
        <w:pStyle w:val="a3"/>
        <w:tabs>
          <w:tab w:val="left" w:pos="1000"/>
        </w:tabs>
        <w:snapToGrid w:val="0"/>
        <w:spacing w:line="360" w:lineRule="auto"/>
        <w:ind w:firstLineChars="200"/>
        <w:jc w:val="left"/>
        <w:outlineLvl w:val="0"/>
        <w:rPr>
          <w:rFonts w:ascii="宋体" w:hAnsi="宋体"/>
          <w:bCs/>
          <w:szCs w:val="21"/>
        </w:rPr>
      </w:pPr>
      <w:r>
        <w:rPr>
          <w:rFonts w:ascii="宋体" w:hAnsi="宋体" w:hint="eastAsia"/>
          <w:bCs/>
          <w:szCs w:val="21"/>
        </w:rPr>
        <w:t>（11）</w:t>
      </w:r>
      <w:r>
        <w:rPr>
          <w:rFonts w:ascii="宋体" w:hAnsi="宋体" w:hint="eastAsia"/>
          <w:snapToGrid w:val="0"/>
          <w:szCs w:val="21"/>
        </w:rPr>
        <w:t>参选文件附有发布人不能接受的条件；</w:t>
      </w:r>
    </w:p>
    <w:p w:rsidR="00550A4F" w:rsidRDefault="008540D7">
      <w:pPr>
        <w:pStyle w:val="a3"/>
        <w:tabs>
          <w:tab w:val="left" w:pos="1000"/>
        </w:tabs>
        <w:snapToGrid w:val="0"/>
        <w:spacing w:line="360" w:lineRule="auto"/>
        <w:ind w:firstLineChars="200"/>
        <w:jc w:val="left"/>
        <w:outlineLvl w:val="0"/>
        <w:rPr>
          <w:rFonts w:ascii="仿宋_GB2312" w:eastAsia="仿宋_GB2312" w:hAnsi="宋体"/>
          <w:snapToGrid w:val="0"/>
          <w:szCs w:val="21"/>
        </w:rPr>
      </w:pPr>
      <w:r>
        <w:rPr>
          <w:rFonts w:ascii="宋体" w:hAnsi="宋体" w:hint="eastAsia"/>
          <w:bCs/>
          <w:szCs w:val="21"/>
        </w:rPr>
        <w:t>（12）</w:t>
      </w:r>
      <w:r>
        <w:rPr>
          <w:rFonts w:ascii="宋体" w:hAnsi="宋体" w:hint="eastAsia"/>
          <w:bCs/>
          <w:snapToGrid w:val="0"/>
          <w:szCs w:val="21"/>
        </w:rPr>
        <w:t>不符合遴选文件中规定的其他实质性要求的</w:t>
      </w:r>
      <w:r>
        <w:rPr>
          <w:rFonts w:ascii="仿宋_GB2312" w:eastAsia="仿宋_GB2312" w:hint="eastAsia"/>
          <w:color w:val="000000"/>
          <w:szCs w:val="21"/>
        </w:rPr>
        <w:t>。</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12.3</w:t>
      </w:r>
      <w:r>
        <w:rPr>
          <w:rFonts w:ascii="宋体" w:hAnsi="宋体" w:hint="eastAsia"/>
          <w:color w:val="000000"/>
          <w:szCs w:val="21"/>
        </w:rPr>
        <w:t>评选委员会由医院根据其相关规定组成，可邀请有关专家参加。</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12.4评选原则及方法</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12.4.1 遵循公平、公正、科学、择优的原则进行评定。</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12.4.2 遴选文件是评选的重要依据。参选文件须满足遴选文件的各项要求，包括但不仅限于参选文件的有效性、完整性、与遴选文件的一致性。</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12.4.3对所有参选人的评选、评估，都采用相同的程序和标准。</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12.4.4评选办法由评标委员会根据综合情况由评选人推选第一、第二中选候选人。</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12.5参选文件的澄清：为了有助于参选文件的审查、评价和比较，发布人可以要求参</w:t>
      </w:r>
      <w:r>
        <w:rPr>
          <w:rFonts w:ascii="宋体" w:hAnsi="宋体" w:hint="eastAsia"/>
          <w:szCs w:val="21"/>
        </w:rPr>
        <w:lastRenderedPageBreak/>
        <w:t>选人澄清其参选文件。有关澄清的要求与答复，应以书面形式进行，但不允许更改参选报价或参选的实质性内容。发布人不接受参选人主动提出的澄清，澄清或者说明作为参选文件的组成部分。</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12.6错误的修正：发布人将对确定为实质上符合遴选文件要求的参选文件进行校核，看其是否有计算上或累计上的错误，修正错误的原则如下：</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（1）参选报价以参选函为准，如果用数字表示的金额与用大写表示金额不一致时，以大写金额为准；</w:t>
      </w:r>
    </w:p>
    <w:p w:rsidR="00550A4F" w:rsidRDefault="008540D7">
      <w:pPr>
        <w:pStyle w:val="a3"/>
        <w:tabs>
          <w:tab w:val="left" w:pos="1000"/>
        </w:tabs>
        <w:snapToGrid w:val="0"/>
        <w:spacing w:line="360" w:lineRule="auto"/>
        <w:ind w:firstLineChars="200"/>
        <w:outlineLvl w:val="0"/>
        <w:rPr>
          <w:rFonts w:ascii="宋体" w:hAnsi="宋体"/>
          <w:b/>
          <w:szCs w:val="21"/>
        </w:rPr>
      </w:pPr>
      <w:r>
        <w:rPr>
          <w:rFonts w:ascii="宋体" w:hAnsi="宋体" w:hint="eastAsia"/>
          <w:szCs w:val="21"/>
        </w:rPr>
        <w:t>（2）当各细目的合价累计不等于总价时，以合价为准，修正总价；若合价有明显的小数点错位，应以总价为准，并修改合价；</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12.7在参选文件按上述方法调整其报价后，并取得参选人的同意，调整后的报价对参选人有约束作用。如果参选人不接受修正后的报价，则其参选文件将被拒绝。</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12.8中选条件：能够最大限度地满足遴选文件中规定的各项评价标准，且能履行合同者。</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12.9评选委员会经评审，认为所有参选文件都不符合遴选文件要求的或者因有效参选文件不足三个，使得参选文件明显缺乏竞争的，评选委员会可以否决全部参选文件。</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12.10评选评分表</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评审人对每家参选单位按上表标准进行逐项打分，总分100分。</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汇总时，每家参选单位最后得分为各评审人打分的平均分。</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850"/>
        <w:gridCol w:w="5954"/>
      </w:tblGrid>
      <w:tr w:rsidR="00550A4F">
        <w:trPr>
          <w:trHeight w:val="405"/>
        </w:trPr>
        <w:tc>
          <w:tcPr>
            <w:tcW w:w="1555" w:type="dxa"/>
            <w:vAlign w:val="center"/>
          </w:tcPr>
          <w:p w:rsidR="00550A4F" w:rsidRDefault="008540D7">
            <w:pPr>
              <w:widowControl/>
              <w:spacing w:line="276" w:lineRule="auto"/>
              <w:jc w:val="center"/>
              <w:rPr>
                <w:rFonts w:ascii="宋体" w:hAnsi="宋体" w:cs="宋体"/>
                <w:color w:val="000000"/>
                <w:kern w:val="0"/>
                <w:szCs w:val="20"/>
              </w:rPr>
            </w:pPr>
            <w:r>
              <w:rPr>
                <w:rFonts w:ascii="宋体" w:hAnsi="宋体" w:cs="宋体" w:hint="eastAsia"/>
                <w:color w:val="000000"/>
                <w:kern w:val="0"/>
                <w:szCs w:val="20"/>
              </w:rPr>
              <w:t>评审内容</w:t>
            </w:r>
          </w:p>
        </w:tc>
        <w:tc>
          <w:tcPr>
            <w:tcW w:w="850" w:type="dxa"/>
            <w:vAlign w:val="center"/>
          </w:tcPr>
          <w:p w:rsidR="00550A4F" w:rsidRDefault="008540D7">
            <w:pPr>
              <w:widowControl/>
              <w:spacing w:line="360" w:lineRule="auto"/>
              <w:jc w:val="center"/>
              <w:rPr>
                <w:rFonts w:ascii="宋体" w:hAnsi="宋体" w:cs="宋体"/>
                <w:color w:val="000000"/>
                <w:kern w:val="0"/>
                <w:szCs w:val="20"/>
              </w:rPr>
            </w:pPr>
            <w:r>
              <w:rPr>
                <w:rFonts w:ascii="宋体" w:hAnsi="宋体" w:cs="宋体" w:hint="eastAsia"/>
                <w:color w:val="000000"/>
                <w:kern w:val="0"/>
                <w:szCs w:val="20"/>
              </w:rPr>
              <w:t>分值</w:t>
            </w:r>
          </w:p>
        </w:tc>
        <w:tc>
          <w:tcPr>
            <w:tcW w:w="5954" w:type="dxa"/>
            <w:vAlign w:val="center"/>
          </w:tcPr>
          <w:p w:rsidR="00550A4F" w:rsidRDefault="008540D7">
            <w:pPr>
              <w:widowControl/>
              <w:spacing w:line="276" w:lineRule="auto"/>
              <w:jc w:val="center"/>
              <w:rPr>
                <w:rFonts w:ascii="宋体" w:hAnsi="宋体" w:cs="宋体"/>
                <w:color w:val="000000"/>
                <w:kern w:val="0"/>
                <w:szCs w:val="20"/>
              </w:rPr>
            </w:pPr>
            <w:r>
              <w:rPr>
                <w:rFonts w:ascii="宋体" w:hAnsi="宋体" w:cs="宋体" w:hint="eastAsia"/>
                <w:color w:val="000000"/>
                <w:kern w:val="0"/>
                <w:szCs w:val="20"/>
              </w:rPr>
              <w:t>评审标准</w:t>
            </w:r>
          </w:p>
        </w:tc>
      </w:tr>
      <w:tr w:rsidR="00550A4F">
        <w:trPr>
          <w:trHeight w:val="390"/>
        </w:trPr>
        <w:tc>
          <w:tcPr>
            <w:tcW w:w="1555" w:type="dxa"/>
            <w:vAlign w:val="center"/>
          </w:tcPr>
          <w:p w:rsidR="00550A4F" w:rsidRDefault="008540D7">
            <w:pPr>
              <w:widowControl/>
              <w:numPr>
                <w:ilvl w:val="0"/>
                <w:numId w:val="1"/>
              </w:numPr>
              <w:spacing w:line="276" w:lineRule="auto"/>
              <w:jc w:val="center"/>
              <w:rPr>
                <w:rFonts w:ascii="宋体" w:hAnsi="宋体" w:cs="宋体"/>
                <w:color w:val="000000"/>
                <w:kern w:val="0"/>
                <w:szCs w:val="20"/>
              </w:rPr>
            </w:pPr>
            <w:r>
              <w:rPr>
                <w:rFonts w:ascii="宋体" w:hAnsi="宋体" w:cs="宋体" w:hint="eastAsia"/>
                <w:color w:val="000000"/>
                <w:kern w:val="0"/>
                <w:szCs w:val="20"/>
              </w:rPr>
              <w:t>报价得分</w:t>
            </w:r>
          </w:p>
        </w:tc>
        <w:tc>
          <w:tcPr>
            <w:tcW w:w="850" w:type="dxa"/>
            <w:vAlign w:val="center"/>
          </w:tcPr>
          <w:p w:rsidR="00550A4F" w:rsidRDefault="008540D7">
            <w:pPr>
              <w:widowControl/>
              <w:spacing w:line="360" w:lineRule="auto"/>
              <w:jc w:val="center"/>
              <w:rPr>
                <w:rFonts w:ascii="宋体" w:hAnsi="宋体" w:cs="Calibri"/>
                <w:color w:val="000000"/>
                <w:kern w:val="0"/>
                <w:szCs w:val="20"/>
              </w:rPr>
            </w:pPr>
            <w:r>
              <w:rPr>
                <w:rFonts w:ascii="宋体" w:hAnsi="宋体" w:cs="Calibri" w:hint="eastAsia"/>
                <w:color w:val="000000"/>
                <w:kern w:val="0"/>
                <w:szCs w:val="20"/>
              </w:rPr>
              <w:t>45</w:t>
            </w:r>
          </w:p>
        </w:tc>
        <w:tc>
          <w:tcPr>
            <w:tcW w:w="5954" w:type="dxa"/>
            <w:vAlign w:val="center"/>
          </w:tcPr>
          <w:p w:rsidR="00550A4F" w:rsidRDefault="008540D7">
            <w:pPr>
              <w:widowControl/>
              <w:spacing w:line="276" w:lineRule="auto"/>
              <w:rPr>
                <w:kern w:val="0"/>
                <w:szCs w:val="20"/>
              </w:rPr>
            </w:pPr>
            <w:r>
              <w:rPr>
                <w:rFonts w:ascii="宋体" w:hAnsi="宋体" w:cs="宋体" w:hint="eastAsia"/>
                <w:kern w:val="0"/>
                <w:szCs w:val="20"/>
              </w:rPr>
              <w:t>价格分计分公式为：45×满足招标文件要求的最低报价/投标人的报价。</w:t>
            </w:r>
          </w:p>
        </w:tc>
      </w:tr>
      <w:tr w:rsidR="00550A4F">
        <w:trPr>
          <w:trHeight w:val="990"/>
        </w:trPr>
        <w:tc>
          <w:tcPr>
            <w:tcW w:w="1555" w:type="dxa"/>
            <w:vAlign w:val="center"/>
          </w:tcPr>
          <w:p w:rsidR="00550A4F" w:rsidRDefault="008540D7">
            <w:pPr>
              <w:widowControl/>
              <w:numPr>
                <w:ilvl w:val="0"/>
                <w:numId w:val="1"/>
              </w:numPr>
              <w:spacing w:line="276" w:lineRule="auto"/>
              <w:jc w:val="center"/>
              <w:rPr>
                <w:rFonts w:ascii="宋体" w:hAnsi="宋体" w:cs="宋体"/>
                <w:color w:val="000000"/>
                <w:kern w:val="0"/>
                <w:szCs w:val="20"/>
              </w:rPr>
            </w:pPr>
            <w:r>
              <w:rPr>
                <w:rFonts w:ascii="宋体" w:hAnsi="宋体" w:cs="宋体" w:hint="eastAsia"/>
                <w:color w:val="000000"/>
                <w:kern w:val="0"/>
                <w:szCs w:val="20"/>
              </w:rPr>
              <w:t>综合实力</w:t>
            </w:r>
          </w:p>
        </w:tc>
        <w:tc>
          <w:tcPr>
            <w:tcW w:w="850" w:type="dxa"/>
            <w:vAlign w:val="center"/>
          </w:tcPr>
          <w:p w:rsidR="00550A4F" w:rsidRDefault="008540D7">
            <w:pPr>
              <w:widowControl/>
              <w:spacing w:line="360" w:lineRule="auto"/>
              <w:jc w:val="center"/>
              <w:rPr>
                <w:rFonts w:ascii="宋体" w:hAnsi="宋体" w:cs="Calibri"/>
                <w:color w:val="000000"/>
                <w:kern w:val="0"/>
                <w:szCs w:val="20"/>
              </w:rPr>
            </w:pPr>
            <w:r>
              <w:rPr>
                <w:rFonts w:ascii="宋体" w:hAnsi="宋体" w:cs="Calibri" w:hint="eastAsia"/>
                <w:color w:val="000000"/>
                <w:kern w:val="0"/>
                <w:szCs w:val="20"/>
              </w:rPr>
              <w:t>5</w:t>
            </w:r>
          </w:p>
        </w:tc>
        <w:tc>
          <w:tcPr>
            <w:tcW w:w="5954" w:type="dxa"/>
            <w:vAlign w:val="center"/>
          </w:tcPr>
          <w:p w:rsidR="00550A4F" w:rsidRDefault="008540D7">
            <w:pPr>
              <w:widowControl/>
              <w:spacing w:line="276" w:lineRule="auto"/>
              <w:rPr>
                <w:rFonts w:ascii="宋体" w:hAnsi="宋体" w:cs="宋体"/>
                <w:kern w:val="0"/>
                <w:szCs w:val="20"/>
              </w:rPr>
            </w:pPr>
            <w:r>
              <w:rPr>
                <w:rFonts w:ascii="宋体" w:hAnsi="宋体" w:cs="宋体" w:hint="eastAsia"/>
                <w:kern w:val="0"/>
                <w:szCs w:val="20"/>
              </w:rPr>
              <w:t>根据投标人综合能力自述的真实性和响应情况分三</w:t>
            </w:r>
            <w:proofErr w:type="gramStart"/>
            <w:r>
              <w:rPr>
                <w:rFonts w:ascii="宋体" w:hAnsi="宋体" w:cs="宋体" w:hint="eastAsia"/>
                <w:kern w:val="0"/>
                <w:szCs w:val="20"/>
              </w:rPr>
              <w:t>档综合</w:t>
            </w:r>
            <w:proofErr w:type="gramEnd"/>
            <w:r>
              <w:rPr>
                <w:rFonts w:ascii="宋体" w:hAnsi="宋体" w:cs="宋体" w:hint="eastAsia"/>
                <w:kern w:val="0"/>
                <w:szCs w:val="20"/>
              </w:rPr>
              <w:t>评定。</w:t>
            </w:r>
          </w:p>
          <w:p w:rsidR="00550A4F" w:rsidRDefault="008540D7">
            <w:pPr>
              <w:widowControl/>
              <w:numPr>
                <w:ilvl w:val="0"/>
                <w:numId w:val="2"/>
              </w:numPr>
              <w:spacing w:line="276" w:lineRule="auto"/>
              <w:rPr>
                <w:rFonts w:ascii="宋体" w:hAnsi="宋体" w:cs="宋体"/>
                <w:kern w:val="0"/>
                <w:szCs w:val="20"/>
              </w:rPr>
            </w:pPr>
            <w:r>
              <w:rPr>
                <w:rFonts w:ascii="宋体" w:hAnsi="宋体" w:cs="宋体" w:hint="eastAsia"/>
                <w:kern w:val="0"/>
                <w:szCs w:val="20"/>
              </w:rPr>
              <w:t>投标人综合能力强，行业经验丰富，响应充分的得4-5分；</w:t>
            </w:r>
          </w:p>
          <w:p w:rsidR="00550A4F" w:rsidRDefault="008540D7">
            <w:pPr>
              <w:widowControl/>
              <w:numPr>
                <w:ilvl w:val="0"/>
                <w:numId w:val="2"/>
              </w:numPr>
              <w:spacing w:line="276" w:lineRule="auto"/>
              <w:rPr>
                <w:rFonts w:ascii="宋体" w:hAnsi="宋体" w:cs="宋体"/>
                <w:kern w:val="0"/>
                <w:szCs w:val="20"/>
              </w:rPr>
            </w:pPr>
            <w:r>
              <w:rPr>
                <w:rFonts w:ascii="宋体" w:hAnsi="宋体" w:cs="宋体" w:hint="eastAsia"/>
                <w:kern w:val="0"/>
                <w:szCs w:val="20"/>
              </w:rPr>
              <w:t>投标人综合能力一般，行业经验较丰富，响应尚可的得2-3分；</w:t>
            </w:r>
          </w:p>
          <w:p w:rsidR="00550A4F" w:rsidRDefault="008540D7">
            <w:pPr>
              <w:widowControl/>
              <w:numPr>
                <w:ilvl w:val="0"/>
                <w:numId w:val="2"/>
              </w:numPr>
              <w:spacing w:line="276" w:lineRule="auto"/>
              <w:rPr>
                <w:rFonts w:ascii="宋体" w:hAnsi="宋体" w:cs="宋体"/>
                <w:color w:val="000000"/>
                <w:kern w:val="0"/>
                <w:szCs w:val="20"/>
              </w:rPr>
            </w:pPr>
            <w:r>
              <w:rPr>
                <w:rFonts w:ascii="宋体" w:hAnsi="宋体" w:cs="宋体" w:hint="eastAsia"/>
                <w:kern w:val="0"/>
                <w:szCs w:val="20"/>
              </w:rPr>
              <w:t>投标人综合能力差，行业经验较少，响应不充分的得0-1分。</w:t>
            </w:r>
          </w:p>
        </w:tc>
      </w:tr>
      <w:tr w:rsidR="00550A4F">
        <w:trPr>
          <w:trHeight w:val="699"/>
        </w:trPr>
        <w:tc>
          <w:tcPr>
            <w:tcW w:w="1555" w:type="dxa"/>
            <w:vAlign w:val="center"/>
          </w:tcPr>
          <w:p w:rsidR="00550A4F" w:rsidRDefault="008540D7">
            <w:pPr>
              <w:widowControl/>
              <w:numPr>
                <w:ilvl w:val="0"/>
                <w:numId w:val="1"/>
              </w:numPr>
              <w:spacing w:line="276" w:lineRule="auto"/>
              <w:jc w:val="center"/>
              <w:rPr>
                <w:rFonts w:ascii="宋体" w:hAnsi="宋体" w:cs="宋体"/>
                <w:color w:val="000000"/>
                <w:kern w:val="0"/>
                <w:szCs w:val="20"/>
              </w:rPr>
            </w:pPr>
            <w:r>
              <w:rPr>
                <w:rFonts w:ascii="宋体" w:hAnsi="宋体" w:cs="宋体" w:hint="eastAsia"/>
                <w:color w:val="000000"/>
                <w:kern w:val="0"/>
                <w:szCs w:val="20"/>
              </w:rPr>
              <w:t>服务方案</w:t>
            </w:r>
          </w:p>
        </w:tc>
        <w:tc>
          <w:tcPr>
            <w:tcW w:w="850" w:type="dxa"/>
            <w:vAlign w:val="center"/>
          </w:tcPr>
          <w:p w:rsidR="00550A4F" w:rsidRDefault="008540D7">
            <w:pPr>
              <w:widowControl/>
              <w:spacing w:line="360" w:lineRule="auto"/>
              <w:jc w:val="center"/>
              <w:rPr>
                <w:rFonts w:ascii="宋体" w:hAnsi="宋体" w:cs="Calibri"/>
                <w:color w:val="000000"/>
                <w:kern w:val="0"/>
                <w:szCs w:val="20"/>
              </w:rPr>
            </w:pPr>
            <w:r>
              <w:rPr>
                <w:rFonts w:ascii="宋体" w:hAnsi="宋体" w:cs="Calibri"/>
                <w:color w:val="000000"/>
                <w:kern w:val="0"/>
                <w:szCs w:val="20"/>
              </w:rPr>
              <w:t>4</w:t>
            </w:r>
            <w:r>
              <w:rPr>
                <w:rFonts w:ascii="宋体" w:hAnsi="宋体" w:cs="Calibri" w:hint="eastAsia"/>
                <w:color w:val="000000"/>
                <w:kern w:val="0"/>
                <w:szCs w:val="20"/>
              </w:rPr>
              <w:t>0</w:t>
            </w:r>
          </w:p>
        </w:tc>
        <w:tc>
          <w:tcPr>
            <w:tcW w:w="5954" w:type="dxa"/>
            <w:vAlign w:val="center"/>
          </w:tcPr>
          <w:p w:rsidR="00550A4F" w:rsidRDefault="008540D7">
            <w:pPr>
              <w:pStyle w:val="Style30"/>
              <w:widowControl/>
              <w:numPr>
                <w:ilvl w:val="0"/>
                <w:numId w:val="3"/>
              </w:numPr>
              <w:spacing w:line="276" w:lineRule="auto"/>
              <w:ind w:firstLineChars="0"/>
              <w:rPr>
                <w:rFonts w:ascii="宋体" w:hAnsi="宋体" w:cs="宋体"/>
                <w:color w:val="000000"/>
                <w:kern w:val="0"/>
                <w:szCs w:val="20"/>
              </w:rPr>
            </w:pPr>
            <w:r>
              <w:rPr>
                <w:rFonts w:ascii="宋体" w:hAnsi="宋体" w:cs="宋体" w:hint="eastAsia"/>
                <w:color w:val="000000"/>
                <w:kern w:val="0"/>
                <w:szCs w:val="20"/>
              </w:rPr>
              <w:t>售后服务方案；</w:t>
            </w:r>
          </w:p>
          <w:p w:rsidR="00550A4F" w:rsidRDefault="008540D7">
            <w:pPr>
              <w:pStyle w:val="Style30"/>
              <w:widowControl/>
              <w:numPr>
                <w:ilvl w:val="0"/>
                <w:numId w:val="3"/>
              </w:numPr>
              <w:spacing w:line="276" w:lineRule="auto"/>
              <w:ind w:firstLineChars="0"/>
              <w:rPr>
                <w:rFonts w:ascii="宋体" w:hAnsi="宋体" w:cs="宋体"/>
                <w:color w:val="000000"/>
                <w:kern w:val="0"/>
                <w:szCs w:val="20"/>
              </w:rPr>
            </w:pPr>
            <w:r>
              <w:rPr>
                <w:rFonts w:ascii="宋体" w:hAnsi="宋体" w:cs="宋体" w:hint="eastAsia"/>
                <w:color w:val="000000"/>
                <w:kern w:val="0"/>
                <w:szCs w:val="20"/>
              </w:rPr>
              <w:t>质量管理措施；</w:t>
            </w:r>
          </w:p>
          <w:p w:rsidR="00550A4F" w:rsidRDefault="008540D7">
            <w:pPr>
              <w:pStyle w:val="Style30"/>
              <w:widowControl/>
              <w:numPr>
                <w:ilvl w:val="0"/>
                <w:numId w:val="3"/>
              </w:numPr>
              <w:spacing w:line="276" w:lineRule="auto"/>
              <w:ind w:firstLineChars="0"/>
              <w:rPr>
                <w:rFonts w:ascii="宋体" w:hAnsi="宋体" w:cs="宋体"/>
                <w:color w:val="000000"/>
                <w:kern w:val="0"/>
                <w:szCs w:val="20"/>
              </w:rPr>
            </w:pPr>
            <w:r>
              <w:rPr>
                <w:rFonts w:ascii="宋体" w:hAnsi="宋体" w:cs="宋体" w:hint="eastAsia"/>
                <w:color w:val="000000"/>
                <w:kern w:val="0"/>
                <w:szCs w:val="20"/>
              </w:rPr>
              <w:t>内部管理制度；</w:t>
            </w:r>
          </w:p>
          <w:p w:rsidR="00550A4F" w:rsidRDefault="008540D7">
            <w:pPr>
              <w:pStyle w:val="Style30"/>
              <w:widowControl/>
              <w:numPr>
                <w:ilvl w:val="0"/>
                <w:numId w:val="3"/>
              </w:numPr>
              <w:spacing w:line="276" w:lineRule="auto"/>
              <w:ind w:firstLineChars="0"/>
              <w:rPr>
                <w:rFonts w:ascii="宋体" w:hAnsi="宋体" w:cs="宋体"/>
                <w:color w:val="000000"/>
                <w:kern w:val="0"/>
                <w:szCs w:val="20"/>
              </w:rPr>
            </w:pPr>
            <w:r>
              <w:rPr>
                <w:rFonts w:ascii="宋体" w:hAnsi="宋体" w:cs="宋体" w:hint="eastAsia"/>
                <w:color w:val="000000"/>
                <w:kern w:val="0"/>
                <w:szCs w:val="20"/>
              </w:rPr>
              <w:t>备件方案，应明确备品清单。</w:t>
            </w:r>
          </w:p>
          <w:p w:rsidR="00550A4F" w:rsidRDefault="008540D7">
            <w:pPr>
              <w:pStyle w:val="Style30"/>
              <w:widowControl/>
              <w:spacing w:line="276" w:lineRule="auto"/>
              <w:ind w:firstLineChars="0" w:firstLine="0"/>
              <w:rPr>
                <w:rFonts w:ascii="宋体" w:hAnsi="宋体"/>
                <w:bCs/>
                <w:szCs w:val="20"/>
              </w:rPr>
            </w:pPr>
            <w:r>
              <w:rPr>
                <w:rFonts w:ascii="宋体" w:hAnsi="宋体" w:cs="宋体" w:hint="eastAsia"/>
                <w:color w:val="000000"/>
                <w:kern w:val="0"/>
                <w:szCs w:val="20"/>
              </w:rPr>
              <w:t>四项评审，每项</w:t>
            </w:r>
            <w:r>
              <w:rPr>
                <w:rFonts w:ascii="宋体" w:hAnsi="宋体" w:cs="宋体"/>
                <w:color w:val="000000"/>
                <w:kern w:val="0"/>
                <w:szCs w:val="20"/>
              </w:rPr>
              <w:t>10</w:t>
            </w:r>
            <w:r>
              <w:rPr>
                <w:rFonts w:ascii="宋体" w:hAnsi="宋体" w:cs="宋体" w:hint="eastAsia"/>
                <w:color w:val="000000"/>
                <w:kern w:val="0"/>
                <w:szCs w:val="20"/>
              </w:rPr>
              <w:t>分。投标人响应充分的得</w:t>
            </w:r>
            <w:r>
              <w:rPr>
                <w:rFonts w:ascii="宋体" w:hAnsi="宋体" w:cs="宋体"/>
                <w:color w:val="000000"/>
                <w:kern w:val="0"/>
                <w:szCs w:val="20"/>
              </w:rPr>
              <w:t>10</w:t>
            </w:r>
            <w:r>
              <w:rPr>
                <w:rFonts w:ascii="宋体" w:hAnsi="宋体" w:cs="宋体" w:hint="eastAsia"/>
                <w:color w:val="000000"/>
                <w:kern w:val="0"/>
                <w:szCs w:val="20"/>
              </w:rPr>
              <w:t>分；投标人响应尚可的得</w:t>
            </w:r>
            <w:r>
              <w:rPr>
                <w:rFonts w:ascii="宋体" w:hAnsi="宋体" w:cs="宋体"/>
                <w:color w:val="000000"/>
                <w:kern w:val="0"/>
                <w:szCs w:val="20"/>
              </w:rPr>
              <w:t>4-9</w:t>
            </w:r>
            <w:r>
              <w:rPr>
                <w:rFonts w:ascii="宋体" w:hAnsi="宋体" w:cs="宋体" w:hint="eastAsia"/>
                <w:color w:val="000000"/>
                <w:kern w:val="0"/>
                <w:szCs w:val="20"/>
              </w:rPr>
              <w:t>分；投标人响应不充分的得0-</w:t>
            </w:r>
            <w:r>
              <w:rPr>
                <w:rFonts w:ascii="宋体" w:hAnsi="宋体" w:cs="宋体"/>
                <w:color w:val="000000"/>
                <w:kern w:val="0"/>
                <w:szCs w:val="20"/>
              </w:rPr>
              <w:t>3</w:t>
            </w:r>
            <w:r>
              <w:rPr>
                <w:rFonts w:ascii="宋体" w:hAnsi="宋体" w:cs="宋体" w:hint="eastAsia"/>
                <w:color w:val="000000"/>
                <w:kern w:val="0"/>
                <w:szCs w:val="20"/>
              </w:rPr>
              <w:t>分。</w:t>
            </w:r>
          </w:p>
        </w:tc>
      </w:tr>
      <w:tr w:rsidR="00550A4F">
        <w:trPr>
          <w:trHeight w:val="374"/>
        </w:trPr>
        <w:tc>
          <w:tcPr>
            <w:tcW w:w="1555" w:type="dxa"/>
            <w:vAlign w:val="center"/>
          </w:tcPr>
          <w:p w:rsidR="00550A4F" w:rsidRDefault="008540D7">
            <w:pPr>
              <w:widowControl/>
              <w:numPr>
                <w:ilvl w:val="0"/>
                <w:numId w:val="1"/>
              </w:numPr>
              <w:spacing w:line="276" w:lineRule="auto"/>
              <w:jc w:val="center"/>
              <w:rPr>
                <w:rFonts w:ascii="宋体" w:hAnsi="宋体" w:cs="宋体"/>
                <w:color w:val="000000"/>
                <w:kern w:val="0"/>
                <w:szCs w:val="20"/>
              </w:rPr>
            </w:pPr>
            <w:r>
              <w:rPr>
                <w:rFonts w:ascii="宋体" w:hAnsi="宋体" w:cs="宋体" w:hint="eastAsia"/>
                <w:kern w:val="0"/>
                <w:szCs w:val="20"/>
              </w:rPr>
              <w:lastRenderedPageBreak/>
              <w:t>项目业绩</w:t>
            </w:r>
          </w:p>
        </w:tc>
        <w:tc>
          <w:tcPr>
            <w:tcW w:w="850" w:type="dxa"/>
            <w:vAlign w:val="center"/>
          </w:tcPr>
          <w:p w:rsidR="00550A4F" w:rsidRDefault="008540D7">
            <w:pPr>
              <w:widowControl/>
              <w:spacing w:line="360" w:lineRule="auto"/>
              <w:jc w:val="center"/>
              <w:rPr>
                <w:rFonts w:ascii="宋体" w:hAnsi="宋体" w:cs="Calibri"/>
                <w:color w:val="000000"/>
                <w:kern w:val="0"/>
                <w:szCs w:val="20"/>
              </w:rPr>
            </w:pPr>
            <w:r>
              <w:rPr>
                <w:rFonts w:ascii="宋体" w:hAnsi="宋体" w:cs="Calibri" w:hint="eastAsia"/>
                <w:color w:val="000000"/>
                <w:kern w:val="0"/>
                <w:szCs w:val="20"/>
              </w:rPr>
              <w:t>10</w:t>
            </w:r>
          </w:p>
        </w:tc>
        <w:tc>
          <w:tcPr>
            <w:tcW w:w="5954" w:type="dxa"/>
            <w:vAlign w:val="center"/>
          </w:tcPr>
          <w:p w:rsidR="00550A4F" w:rsidRDefault="008540D7">
            <w:pPr>
              <w:pStyle w:val="Style30"/>
              <w:widowControl/>
              <w:numPr>
                <w:ilvl w:val="0"/>
                <w:numId w:val="4"/>
              </w:numPr>
              <w:spacing w:line="276" w:lineRule="auto"/>
              <w:ind w:firstLineChars="0"/>
              <w:rPr>
                <w:rFonts w:ascii="宋体" w:hAnsi="宋体" w:cs="宋体"/>
                <w:kern w:val="0"/>
                <w:szCs w:val="20"/>
              </w:rPr>
            </w:pPr>
            <w:r>
              <w:rPr>
                <w:rFonts w:ascii="宋体" w:hAnsi="宋体" w:cs="宋体" w:hint="eastAsia"/>
                <w:kern w:val="0"/>
                <w:szCs w:val="20"/>
              </w:rPr>
              <w:t>评审内容：投标人近三年（20</w:t>
            </w:r>
            <w:r>
              <w:rPr>
                <w:rFonts w:ascii="宋体" w:hAnsi="宋体" w:cs="宋体"/>
                <w:kern w:val="0"/>
                <w:szCs w:val="20"/>
              </w:rPr>
              <w:t>21</w:t>
            </w:r>
            <w:r>
              <w:rPr>
                <w:rFonts w:ascii="宋体" w:hAnsi="宋体" w:cs="宋体" w:hint="eastAsia"/>
                <w:kern w:val="0"/>
                <w:szCs w:val="20"/>
              </w:rPr>
              <w:t>年1月1日至报名截止日）以来承接的有效的中国大陆地区类似项目业绩（如建设、维修等项目）。是否属于有效的类似项目业绩由评标委员会认定。</w:t>
            </w:r>
          </w:p>
          <w:p w:rsidR="00550A4F" w:rsidRDefault="008540D7">
            <w:pPr>
              <w:pStyle w:val="Style30"/>
              <w:widowControl/>
              <w:numPr>
                <w:ilvl w:val="0"/>
                <w:numId w:val="4"/>
              </w:numPr>
              <w:spacing w:line="276" w:lineRule="auto"/>
              <w:ind w:firstLineChars="0"/>
              <w:rPr>
                <w:rFonts w:ascii="宋体" w:hAnsi="宋体" w:cs="宋体"/>
                <w:kern w:val="0"/>
                <w:szCs w:val="20"/>
              </w:rPr>
            </w:pPr>
            <w:r>
              <w:rPr>
                <w:rFonts w:ascii="宋体" w:hAnsi="宋体" w:cs="宋体" w:hint="eastAsia"/>
                <w:kern w:val="0"/>
                <w:szCs w:val="20"/>
              </w:rPr>
              <w:t>评审标准：</w:t>
            </w:r>
            <w:r>
              <w:rPr>
                <w:rFonts w:ascii="宋体" w:hAnsi="宋体" w:cs="宋体"/>
                <w:kern w:val="0"/>
                <w:szCs w:val="20"/>
              </w:rPr>
              <w:t>有一个有效业绩得2分，每增加一个有效业绩加2分，最高得分为1</w:t>
            </w:r>
            <w:r>
              <w:rPr>
                <w:rFonts w:ascii="宋体" w:hAnsi="宋体" w:cs="宋体" w:hint="eastAsia"/>
                <w:kern w:val="0"/>
                <w:szCs w:val="20"/>
              </w:rPr>
              <w:t>0</w:t>
            </w:r>
            <w:r>
              <w:rPr>
                <w:rFonts w:ascii="宋体" w:hAnsi="宋体" w:cs="宋体"/>
                <w:kern w:val="0"/>
                <w:szCs w:val="20"/>
              </w:rPr>
              <w:t>分，没有有效的类似项目业绩的得0分。须有合同佐证（合同关键页复印件），需提供相关业绩的合同扫描件，扫描件中</w:t>
            </w:r>
            <w:proofErr w:type="gramStart"/>
            <w:r>
              <w:rPr>
                <w:rFonts w:ascii="宋体" w:hAnsi="宋体" w:cs="宋体"/>
                <w:kern w:val="0"/>
                <w:szCs w:val="20"/>
              </w:rPr>
              <w:t>需体现</w:t>
            </w:r>
            <w:proofErr w:type="gramEnd"/>
            <w:r>
              <w:rPr>
                <w:rFonts w:ascii="宋体" w:hAnsi="宋体" w:cs="宋体"/>
                <w:kern w:val="0"/>
                <w:szCs w:val="20"/>
              </w:rPr>
              <w:t>合同的签约主体、项目名称及内容、合同金额、服务日期等合同要素的相关内容，否则将不予认可。</w:t>
            </w:r>
          </w:p>
        </w:tc>
      </w:tr>
    </w:tbl>
    <w:p w:rsidR="00550A4F" w:rsidRDefault="00550A4F">
      <w:pPr>
        <w:snapToGrid w:val="0"/>
        <w:spacing w:line="360" w:lineRule="auto"/>
        <w:ind w:firstLineChars="200" w:firstLine="422"/>
        <w:rPr>
          <w:rFonts w:ascii="宋体" w:hAnsi="宋体"/>
          <w:b/>
          <w:szCs w:val="21"/>
        </w:rPr>
      </w:pPr>
    </w:p>
    <w:p w:rsidR="00550A4F" w:rsidRDefault="008540D7">
      <w:pPr>
        <w:snapToGrid w:val="0"/>
        <w:spacing w:line="360" w:lineRule="auto"/>
        <w:ind w:firstLineChars="200" w:firstLine="422"/>
        <w:rPr>
          <w:rFonts w:ascii="宋体" w:hAnsi="宋体"/>
          <w:b/>
          <w:szCs w:val="21"/>
        </w:rPr>
      </w:pPr>
      <w:r>
        <w:rPr>
          <w:rFonts w:ascii="宋体" w:hAnsi="宋体" w:hint="eastAsia"/>
          <w:b/>
          <w:szCs w:val="21"/>
        </w:rPr>
        <w:t>六、授予合同</w:t>
      </w:r>
    </w:p>
    <w:p w:rsidR="00550A4F" w:rsidRDefault="008540D7">
      <w:pPr>
        <w:snapToGrid w:val="0"/>
        <w:spacing w:line="360" w:lineRule="auto"/>
        <w:ind w:firstLineChars="200" w:firstLine="422"/>
        <w:rPr>
          <w:rFonts w:ascii="宋体" w:hAnsi="宋体"/>
          <w:b/>
          <w:szCs w:val="21"/>
        </w:rPr>
      </w:pPr>
      <w:r>
        <w:rPr>
          <w:rFonts w:ascii="宋体" w:hAnsi="宋体" w:hint="eastAsia"/>
          <w:b/>
          <w:szCs w:val="21"/>
        </w:rPr>
        <w:t>13、合同授予的标准</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13.1发布人根据评选报告和推荐的中选候选人，将合同授予具有有效实施本合同能力的中选候选人。</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13.2发布人应当确定排名第一的中选候选人为中选人，排名第一的中选候选人放弃中选、因不可抗力提出不能履行合同，发布人可以确定排名第二的中选候选人为中选人。</w:t>
      </w:r>
    </w:p>
    <w:p w:rsidR="00550A4F" w:rsidRDefault="008540D7">
      <w:pPr>
        <w:pStyle w:val="a3"/>
        <w:tabs>
          <w:tab w:val="left" w:pos="1000"/>
        </w:tabs>
        <w:snapToGrid w:val="0"/>
        <w:spacing w:line="360" w:lineRule="auto"/>
        <w:ind w:firstLineChars="200"/>
        <w:outlineLvl w:val="0"/>
        <w:rPr>
          <w:rFonts w:ascii="宋体" w:hAnsi="宋体"/>
          <w:szCs w:val="21"/>
        </w:rPr>
      </w:pPr>
      <w:r>
        <w:rPr>
          <w:rFonts w:ascii="宋体" w:hAnsi="宋体" w:hint="eastAsia"/>
          <w:szCs w:val="21"/>
        </w:rPr>
        <w:t>13.3大修项目内容</w:t>
      </w:r>
    </w:p>
    <w:p w:rsidR="00550A4F" w:rsidRDefault="008540D7">
      <w:pPr>
        <w:pStyle w:val="a3"/>
        <w:tabs>
          <w:tab w:val="left" w:pos="1000"/>
        </w:tabs>
        <w:snapToGrid w:val="0"/>
        <w:spacing w:line="360" w:lineRule="auto"/>
        <w:ind w:firstLineChars="200"/>
        <w:outlineLvl w:val="0"/>
        <w:rPr>
          <w:rFonts w:ascii="宋体" w:hAnsi="宋体"/>
          <w:szCs w:val="21"/>
        </w:rPr>
      </w:pPr>
      <w:bookmarkStart w:id="1" w:name="_Hlk139379794"/>
      <w:r>
        <w:rPr>
          <w:rFonts w:ascii="宋体" w:hAnsi="宋体" w:hint="eastAsia"/>
          <w:szCs w:val="21"/>
        </w:rPr>
        <w:t>13.3.1 8号楼安装消防自动报警系统项目内容</w:t>
      </w:r>
    </w:p>
    <w:p w:rsidR="00550A4F" w:rsidRDefault="008540D7">
      <w:pPr>
        <w:pStyle w:val="a3"/>
        <w:tabs>
          <w:tab w:val="left" w:pos="1000"/>
        </w:tabs>
        <w:snapToGrid w:val="0"/>
        <w:spacing w:line="360" w:lineRule="auto"/>
        <w:ind w:firstLineChars="200"/>
        <w:outlineLvl w:val="0"/>
        <w:rPr>
          <w:rFonts w:ascii="宋体" w:hAnsi="宋体"/>
          <w:szCs w:val="21"/>
        </w:rPr>
      </w:pPr>
      <w:r>
        <w:rPr>
          <w:rFonts w:ascii="宋体" w:hAnsi="宋体" w:hint="eastAsia"/>
          <w:szCs w:val="21"/>
        </w:rPr>
        <w:t>上海市儿童医院北京西路院区8号楼，当前未安装自动报警系统，属消防系统监管盲区。依据《中华人民共和国消防法》和《重大火灾隐患判标准》存在重大火灾隐患，严重影响北京西路院区消防安全。院里决定加装8号楼内自动报警系统设施。</w:t>
      </w:r>
      <w:bookmarkStart w:id="2" w:name="_Hlk139379252"/>
    </w:p>
    <w:p w:rsidR="00550A4F" w:rsidRDefault="008540D7">
      <w:pPr>
        <w:pStyle w:val="a3"/>
        <w:tabs>
          <w:tab w:val="left" w:pos="1000"/>
        </w:tabs>
        <w:snapToGrid w:val="0"/>
        <w:spacing w:line="360" w:lineRule="auto"/>
        <w:ind w:firstLineChars="200"/>
        <w:outlineLvl w:val="0"/>
        <w:rPr>
          <w:rFonts w:ascii="宋体" w:hAnsi="宋体"/>
          <w:szCs w:val="21"/>
        </w:rPr>
      </w:pPr>
      <w:r>
        <w:rPr>
          <w:rFonts w:ascii="宋体" w:hAnsi="宋体" w:hint="eastAsia"/>
          <w:szCs w:val="21"/>
        </w:rPr>
        <w:t xml:space="preserve">13.3.2 </w:t>
      </w:r>
      <w:r>
        <w:rPr>
          <w:rFonts w:hint="eastAsia"/>
        </w:rPr>
        <w:t>安装设备数量</w:t>
      </w:r>
    </w:p>
    <w:tbl>
      <w:tblPr>
        <w:tblW w:w="8439" w:type="dxa"/>
        <w:tblLayout w:type="fixed"/>
        <w:tblLook w:val="04A0" w:firstRow="1" w:lastRow="0" w:firstColumn="1" w:lastColumn="0" w:noHBand="0" w:noVBand="1"/>
      </w:tblPr>
      <w:tblGrid>
        <w:gridCol w:w="742"/>
        <w:gridCol w:w="1700"/>
        <w:gridCol w:w="1235"/>
        <w:gridCol w:w="1348"/>
        <w:gridCol w:w="1299"/>
        <w:gridCol w:w="1187"/>
        <w:gridCol w:w="928"/>
      </w:tblGrid>
      <w:tr w:rsidR="00550A4F">
        <w:trPr>
          <w:trHeight w:val="696"/>
        </w:trPr>
        <w:tc>
          <w:tcPr>
            <w:tcW w:w="693" w:type="dxa"/>
            <w:tcBorders>
              <w:top w:val="single" w:sz="8" w:space="0" w:color="auto"/>
              <w:left w:val="single" w:sz="8" w:space="0" w:color="auto"/>
              <w:bottom w:val="single" w:sz="4" w:space="0" w:color="000000"/>
              <w:right w:val="single" w:sz="4" w:space="0" w:color="000000"/>
            </w:tcBorders>
            <w:shd w:val="clear" w:color="FFFFFF" w:fill="FFFFFF"/>
            <w:vAlign w:val="center"/>
          </w:tcPr>
          <w:bookmarkEnd w:id="2"/>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序号</w:t>
            </w:r>
          </w:p>
        </w:tc>
        <w:tc>
          <w:tcPr>
            <w:tcW w:w="1590" w:type="dxa"/>
            <w:tcBorders>
              <w:top w:val="single" w:sz="8" w:space="0" w:color="auto"/>
              <w:left w:val="nil"/>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项目名称</w:t>
            </w:r>
          </w:p>
        </w:tc>
        <w:tc>
          <w:tcPr>
            <w:tcW w:w="1155" w:type="dxa"/>
            <w:tcBorders>
              <w:top w:val="single" w:sz="8" w:space="0" w:color="auto"/>
              <w:left w:val="nil"/>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品牌</w:t>
            </w:r>
          </w:p>
        </w:tc>
        <w:tc>
          <w:tcPr>
            <w:tcW w:w="1260" w:type="dxa"/>
            <w:tcBorders>
              <w:top w:val="single" w:sz="8" w:space="0" w:color="auto"/>
              <w:left w:val="nil"/>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规格型号</w:t>
            </w:r>
          </w:p>
        </w:tc>
        <w:tc>
          <w:tcPr>
            <w:tcW w:w="1215" w:type="dxa"/>
            <w:tcBorders>
              <w:top w:val="single" w:sz="8" w:space="0" w:color="auto"/>
              <w:left w:val="nil"/>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计量单位</w:t>
            </w:r>
          </w:p>
        </w:tc>
        <w:tc>
          <w:tcPr>
            <w:tcW w:w="1110" w:type="dxa"/>
            <w:tcBorders>
              <w:top w:val="single" w:sz="8" w:space="0" w:color="auto"/>
              <w:left w:val="nil"/>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工程数量</w:t>
            </w:r>
          </w:p>
        </w:tc>
        <w:tc>
          <w:tcPr>
            <w:tcW w:w="868" w:type="dxa"/>
            <w:tcBorders>
              <w:top w:val="single" w:sz="8" w:space="0" w:color="auto"/>
              <w:left w:val="single" w:sz="4" w:space="0" w:color="000000"/>
              <w:bottom w:val="single" w:sz="4" w:space="0" w:color="000000"/>
              <w:right w:val="single" w:sz="8" w:space="0" w:color="auto"/>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备注</w:t>
            </w:r>
          </w:p>
        </w:tc>
      </w:tr>
      <w:tr w:rsidR="00550A4F">
        <w:trPr>
          <w:trHeight w:val="477"/>
        </w:trPr>
        <w:tc>
          <w:tcPr>
            <w:tcW w:w="693" w:type="dxa"/>
            <w:tcBorders>
              <w:top w:val="nil"/>
              <w:left w:val="single" w:sz="8" w:space="0" w:color="auto"/>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590" w:type="dxa"/>
            <w:tcBorders>
              <w:top w:val="single" w:sz="4" w:space="0" w:color="auto"/>
              <w:left w:val="single" w:sz="4" w:space="0" w:color="auto"/>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感</w:t>
            </w:r>
            <w:proofErr w:type="gramEnd"/>
            <w:r>
              <w:rPr>
                <w:rFonts w:asciiTheme="minorEastAsia" w:eastAsiaTheme="minorEastAsia" w:hAnsiTheme="minorEastAsia" w:cs="宋体" w:hint="eastAsia"/>
                <w:kern w:val="0"/>
                <w:szCs w:val="21"/>
              </w:rPr>
              <w:t>烟探测器</w:t>
            </w:r>
          </w:p>
        </w:tc>
        <w:tc>
          <w:tcPr>
            <w:tcW w:w="1155"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1260"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适配主机</w:t>
            </w:r>
          </w:p>
        </w:tc>
        <w:tc>
          <w:tcPr>
            <w:tcW w:w="1215"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1110" w:type="dxa"/>
            <w:tcBorders>
              <w:top w:val="single" w:sz="4" w:space="0" w:color="auto"/>
              <w:left w:val="nil"/>
              <w:bottom w:val="nil"/>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36</w:t>
            </w:r>
          </w:p>
        </w:tc>
        <w:tc>
          <w:tcPr>
            <w:tcW w:w="868" w:type="dxa"/>
            <w:tcBorders>
              <w:top w:val="single" w:sz="4" w:space="0" w:color="auto"/>
              <w:left w:val="single" w:sz="4" w:space="0" w:color="auto"/>
              <w:bottom w:val="nil"/>
              <w:right w:val="single" w:sz="8"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含安装调试</w:t>
            </w:r>
          </w:p>
        </w:tc>
      </w:tr>
      <w:tr w:rsidR="00550A4F">
        <w:trPr>
          <w:trHeight w:val="519"/>
        </w:trPr>
        <w:tc>
          <w:tcPr>
            <w:tcW w:w="693" w:type="dxa"/>
            <w:tcBorders>
              <w:top w:val="nil"/>
              <w:left w:val="single" w:sz="8" w:space="0" w:color="auto"/>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590" w:type="dxa"/>
            <w:tcBorders>
              <w:top w:val="nil"/>
              <w:left w:val="single" w:sz="4" w:space="0" w:color="auto"/>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手动报警按钮</w:t>
            </w:r>
          </w:p>
        </w:tc>
        <w:tc>
          <w:tcPr>
            <w:tcW w:w="1155" w:type="dxa"/>
            <w:tcBorders>
              <w:top w:val="nil"/>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1260" w:type="dxa"/>
            <w:tcBorders>
              <w:top w:val="nil"/>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适配主机</w:t>
            </w:r>
          </w:p>
        </w:tc>
        <w:tc>
          <w:tcPr>
            <w:tcW w:w="1215" w:type="dxa"/>
            <w:tcBorders>
              <w:top w:val="nil"/>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1110" w:type="dxa"/>
            <w:tcBorders>
              <w:top w:val="single" w:sz="4" w:space="0" w:color="auto"/>
              <w:left w:val="nil"/>
              <w:bottom w:val="nil"/>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868" w:type="dxa"/>
            <w:tcBorders>
              <w:top w:val="single" w:sz="4" w:space="0" w:color="auto"/>
              <w:left w:val="single" w:sz="4" w:space="0" w:color="auto"/>
              <w:bottom w:val="nil"/>
              <w:right w:val="single" w:sz="8"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含安装调试　</w:t>
            </w:r>
          </w:p>
        </w:tc>
      </w:tr>
      <w:tr w:rsidR="00550A4F">
        <w:trPr>
          <w:trHeight w:val="462"/>
        </w:trPr>
        <w:tc>
          <w:tcPr>
            <w:tcW w:w="693" w:type="dxa"/>
            <w:tcBorders>
              <w:top w:val="nil"/>
              <w:left w:val="single" w:sz="8" w:space="0" w:color="auto"/>
              <w:bottom w:val="single" w:sz="4" w:space="0" w:color="auto"/>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1590" w:type="dxa"/>
            <w:tcBorders>
              <w:top w:val="nil"/>
              <w:left w:val="single" w:sz="4" w:space="0" w:color="auto"/>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声光报警器</w:t>
            </w:r>
          </w:p>
        </w:tc>
        <w:tc>
          <w:tcPr>
            <w:tcW w:w="1155" w:type="dxa"/>
            <w:tcBorders>
              <w:top w:val="nil"/>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1260" w:type="dxa"/>
            <w:tcBorders>
              <w:top w:val="nil"/>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适配主机</w:t>
            </w:r>
          </w:p>
        </w:tc>
        <w:tc>
          <w:tcPr>
            <w:tcW w:w="1215" w:type="dxa"/>
            <w:tcBorders>
              <w:top w:val="nil"/>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1110"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868" w:type="dxa"/>
            <w:tcBorders>
              <w:top w:val="single" w:sz="4" w:space="0" w:color="auto"/>
              <w:left w:val="single" w:sz="4" w:space="0" w:color="auto"/>
              <w:bottom w:val="single" w:sz="4" w:space="0" w:color="auto"/>
              <w:right w:val="single" w:sz="8"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含安装调试　</w:t>
            </w:r>
          </w:p>
        </w:tc>
      </w:tr>
      <w:tr w:rsidR="00550A4F">
        <w:trPr>
          <w:trHeight w:val="462"/>
        </w:trPr>
        <w:tc>
          <w:tcPr>
            <w:tcW w:w="693" w:type="dxa"/>
            <w:tcBorders>
              <w:top w:val="single" w:sz="4" w:space="0" w:color="auto"/>
              <w:left w:val="single" w:sz="8" w:space="0" w:color="auto"/>
              <w:bottom w:val="single" w:sz="4" w:space="0" w:color="auto"/>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1590" w:type="dxa"/>
            <w:tcBorders>
              <w:top w:val="single" w:sz="4" w:space="0" w:color="auto"/>
              <w:left w:val="single" w:sz="4" w:space="0" w:color="auto"/>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消防应急广播</w:t>
            </w:r>
          </w:p>
        </w:tc>
        <w:tc>
          <w:tcPr>
            <w:tcW w:w="1155"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1260"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适配主机</w:t>
            </w:r>
          </w:p>
        </w:tc>
        <w:tc>
          <w:tcPr>
            <w:tcW w:w="1215"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1110"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868" w:type="dxa"/>
            <w:tcBorders>
              <w:top w:val="single" w:sz="4" w:space="0" w:color="auto"/>
              <w:left w:val="single" w:sz="4" w:space="0" w:color="auto"/>
              <w:bottom w:val="single" w:sz="4" w:space="0" w:color="auto"/>
              <w:right w:val="single" w:sz="8"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含安装调试</w:t>
            </w:r>
          </w:p>
        </w:tc>
      </w:tr>
      <w:tr w:rsidR="00550A4F">
        <w:trPr>
          <w:trHeight w:val="462"/>
        </w:trPr>
        <w:tc>
          <w:tcPr>
            <w:tcW w:w="693" w:type="dxa"/>
            <w:tcBorders>
              <w:top w:val="single" w:sz="4" w:space="0" w:color="auto"/>
              <w:left w:val="single" w:sz="8" w:space="0" w:color="auto"/>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1590" w:type="dxa"/>
            <w:tcBorders>
              <w:top w:val="single" w:sz="4" w:space="0" w:color="auto"/>
              <w:left w:val="single" w:sz="4" w:space="0" w:color="auto"/>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RVS电线 </w:t>
            </w:r>
          </w:p>
        </w:tc>
        <w:tc>
          <w:tcPr>
            <w:tcW w:w="1155"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1260"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2*1.5</w:t>
            </w:r>
          </w:p>
        </w:tc>
        <w:tc>
          <w:tcPr>
            <w:tcW w:w="1215"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米</w:t>
            </w:r>
          </w:p>
        </w:tc>
        <w:tc>
          <w:tcPr>
            <w:tcW w:w="1110"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1050</w:t>
            </w:r>
          </w:p>
        </w:tc>
        <w:tc>
          <w:tcPr>
            <w:tcW w:w="868" w:type="dxa"/>
            <w:tcBorders>
              <w:top w:val="single" w:sz="4" w:space="0" w:color="auto"/>
              <w:left w:val="single" w:sz="4" w:space="0" w:color="auto"/>
              <w:bottom w:val="single" w:sz="4" w:space="0" w:color="auto"/>
              <w:right w:val="single" w:sz="8" w:space="0" w:color="auto"/>
            </w:tcBorders>
            <w:shd w:val="clear" w:color="FFFFFF" w:fill="FFFFFF"/>
            <w:vAlign w:val="center"/>
          </w:tcPr>
          <w:p w:rsidR="00550A4F" w:rsidRDefault="00550A4F">
            <w:pPr>
              <w:widowControl/>
              <w:jc w:val="center"/>
              <w:rPr>
                <w:rFonts w:asciiTheme="minorEastAsia" w:eastAsiaTheme="minorEastAsia" w:hAnsiTheme="minorEastAsia" w:cs="宋体"/>
                <w:kern w:val="0"/>
                <w:szCs w:val="21"/>
              </w:rPr>
            </w:pPr>
          </w:p>
        </w:tc>
      </w:tr>
    </w:tbl>
    <w:p w:rsidR="00550A4F" w:rsidRDefault="00550A4F">
      <w:pPr>
        <w:pStyle w:val="a3"/>
        <w:tabs>
          <w:tab w:val="left" w:pos="1000"/>
        </w:tabs>
        <w:snapToGrid w:val="0"/>
        <w:spacing w:line="360" w:lineRule="auto"/>
        <w:ind w:firstLineChars="200"/>
        <w:outlineLvl w:val="0"/>
        <w:rPr>
          <w:szCs w:val="21"/>
        </w:rPr>
      </w:pPr>
    </w:p>
    <w:p w:rsidR="00550A4F" w:rsidRDefault="009662FE">
      <w:pPr>
        <w:pStyle w:val="a3"/>
        <w:tabs>
          <w:tab w:val="left" w:pos="1000"/>
        </w:tabs>
        <w:snapToGrid w:val="0"/>
        <w:spacing w:line="360" w:lineRule="auto"/>
        <w:ind w:firstLineChars="200"/>
        <w:outlineLvl w:val="0"/>
        <w:rPr>
          <w:szCs w:val="21"/>
        </w:rPr>
      </w:pPr>
      <w:bookmarkStart w:id="3" w:name="_Hlk139379839"/>
      <w:r>
        <w:rPr>
          <w:rFonts w:ascii="宋体" w:hAnsi="宋体" w:hint="eastAsia"/>
          <w:szCs w:val="21"/>
        </w:rPr>
        <w:t>13.3.</w:t>
      </w:r>
      <w:r>
        <w:rPr>
          <w:rFonts w:ascii="宋体" w:hAnsi="宋体"/>
          <w:szCs w:val="21"/>
        </w:rPr>
        <w:t xml:space="preserve">3  </w:t>
      </w:r>
      <w:r w:rsidR="008540D7">
        <w:rPr>
          <w:rFonts w:hint="eastAsia"/>
          <w:szCs w:val="21"/>
        </w:rPr>
        <w:t>8</w:t>
      </w:r>
      <w:r w:rsidR="008540D7">
        <w:rPr>
          <w:rFonts w:hint="eastAsia"/>
          <w:szCs w:val="21"/>
        </w:rPr>
        <w:t>号楼安装消防自动报警系统竣工验收后，设备壹年质保。</w:t>
      </w:r>
    </w:p>
    <w:bookmarkEnd w:id="3"/>
    <w:p w:rsidR="00550A4F" w:rsidRDefault="009662FE">
      <w:pPr>
        <w:snapToGrid w:val="0"/>
        <w:spacing w:line="360" w:lineRule="auto"/>
        <w:ind w:firstLineChars="200" w:firstLine="420"/>
        <w:rPr>
          <w:rFonts w:ascii="宋体" w:hAnsi="宋体"/>
          <w:szCs w:val="21"/>
        </w:rPr>
      </w:pPr>
      <w:r>
        <w:rPr>
          <w:rFonts w:ascii="宋体" w:hAnsi="宋体" w:hint="eastAsia"/>
          <w:szCs w:val="21"/>
        </w:rPr>
        <w:t>13.3.</w:t>
      </w:r>
      <w:r>
        <w:rPr>
          <w:rFonts w:ascii="宋体" w:hAnsi="宋体"/>
          <w:szCs w:val="21"/>
        </w:rPr>
        <w:t xml:space="preserve">4  </w:t>
      </w:r>
      <w:r w:rsidR="008540D7">
        <w:rPr>
          <w:rFonts w:ascii="宋体" w:hAnsi="宋体" w:hint="eastAsia"/>
          <w:szCs w:val="21"/>
        </w:rPr>
        <w:t>中选单位在施工期间应严格遵守国家、市有关防火、防爆、施工安全、文明施</w:t>
      </w:r>
      <w:r w:rsidR="008540D7">
        <w:rPr>
          <w:rFonts w:ascii="宋体" w:hAnsi="宋体" w:hint="eastAsia"/>
          <w:szCs w:val="21"/>
        </w:rPr>
        <w:lastRenderedPageBreak/>
        <w:t>工、深夜施工的规定，遵守规章制度，落实防范措施。因中选单位违反国家以及市府的安全规定，所发生人生伤害与经济和法律责任，均由中选单位负责。</w:t>
      </w:r>
    </w:p>
    <w:p w:rsidR="009662FE" w:rsidRPr="009662FE" w:rsidRDefault="009662FE" w:rsidP="009662FE">
      <w:pPr>
        <w:snapToGrid w:val="0"/>
        <w:spacing w:line="360" w:lineRule="auto"/>
        <w:ind w:firstLineChars="200" w:firstLine="420"/>
        <w:rPr>
          <w:rFonts w:ascii="宋体" w:hAnsi="宋体"/>
          <w:szCs w:val="21"/>
        </w:rPr>
      </w:pPr>
      <w:r>
        <w:rPr>
          <w:rFonts w:ascii="宋体" w:hAnsi="宋体" w:hint="eastAsia"/>
          <w:szCs w:val="21"/>
        </w:rPr>
        <w:t>13.3.</w:t>
      </w:r>
      <w:r>
        <w:rPr>
          <w:rFonts w:ascii="宋体" w:hAnsi="宋体"/>
          <w:szCs w:val="21"/>
        </w:rPr>
        <w:t xml:space="preserve">5 </w:t>
      </w:r>
      <w:r w:rsidRPr="009662FE">
        <w:rPr>
          <w:rFonts w:ascii="宋体" w:hAnsi="宋体" w:hint="eastAsia"/>
          <w:szCs w:val="21"/>
        </w:rPr>
        <w:t>施工价款的支付：</w:t>
      </w:r>
    </w:p>
    <w:bookmarkEnd w:id="1"/>
    <w:p w:rsidR="009662FE" w:rsidRDefault="009662FE">
      <w:pPr>
        <w:tabs>
          <w:tab w:val="left" w:pos="4410"/>
        </w:tabs>
        <w:snapToGrid w:val="0"/>
        <w:spacing w:line="360" w:lineRule="auto"/>
        <w:ind w:firstLineChars="200" w:firstLine="420"/>
        <w:rPr>
          <w:rFonts w:ascii="宋体" w:hAnsi="宋体"/>
          <w:szCs w:val="21"/>
        </w:rPr>
      </w:pPr>
      <w:r w:rsidRPr="009662FE">
        <w:rPr>
          <w:rFonts w:ascii="宋体" w:hAnsi="宋体" w:hint="eastAsia"/>
          <w:szCs w:val="21"/>
        </w:rPr>
        <w:t>项目完成验收、通过相关部门审核并经医院指定的第三方公司审价后，支付至竣工结算核定价的97％，剩余3％作为本项目质保金，</w:t>
      </w:r>
      <w:proofErr w:type="gramStart"/>
      <w:r w:rsidRPr="009662FE">
        <w:rPr>
          <w:rFonts w:ascii="宋体" w:hAnsi="宋体" w:hint="eastAsia"/>
          <w:szCs w:val="21"/>
        </w:rPr>
        <w:t>待质保</w:t>
      </w:r>
      <w:proofErr w:type="gramEnd"/>
      <w:r w:rsidRPr="009662FE">
        <w:rPr>
          <w:rFonts w:ascii="宋体" w:hAnsi="宋体" w:hint="eastAsia"/>
          <w:szCs w:val="21"/>
        </w:rPr>
        <w:t>期满后一次付清。</w:t>
      </w:r>
    </w:p>
    <w:p w:rsidR="00550A4F" w:rsidRDefault="008540D7">
      <w:pPr>
        <w:tabs>
          <w:tab w:val="left" w:pos="4410"/>
        </w:tabs>
        <w:snapToGrid w:val="0"/>
        <w:spacing w:line="360" w:lineRule="auto"/>
        <w:ind w:firstLineChars="200" w:firstLine="422"/>
        <w:rPr>
          <w:rFonts w:ascii="宋体" w:hAnsi="宋体"/>
          <w:b/>
          <w:szCs w:val="21"/>
        </w:rPr>
      </w:pPr>
      <w:r>
        <w:rPr>
          <w:rFonts w:ascii="宋体" w:hAnsi="宋体" w:hint="eastAsia"/>
          <w:b/>
          <w:szCs w:val="21"/>
        </w:rPr>
        <w:t>14、发布人接受和拒绝参选的权利</w:t>
      </w:r>
      <w:r>
        <w:rPr>
          <w:rFonts w:ascii="宋体" w:hAnsi="宋体" w:hint="eastAsia"/>
          <w:b/>
          <w:szCs w:val="21"/>
        </w:rPr>
        <w:tab/>
      </w:r>
    </w:p>
    <w:p w:rsidR="00550A4F" w:rsidRDefault="008540D7">
      <w:pPr>
        <w:snapToGrid w:val="0"/>
        <w:spacing w:line="360" w:lineRule="auto"/>
        <w:ind w:firstLineChars="200" w:firstLine="420"/>
        <w:rPr>
          <w:rFonts w:ascii="宋体" w:hAnsi="宋体"/>
          <w:szCs w:val="21"/>
        </w:rPr>
      </w:pPr>
      <w:r>
        <w:rPr>
          <w:rFonts w:ascii="宋体" w:hAnsi="宋体" w:hint="eastAsia"/>
          <w:szCs w:val="21"/>
        </w:rPr>
        <w:t>发布人在发出中选通知书前因项目发生变化或不可抗力等原因有权宣布评选程序无效或拒绝所有参选文件，并对由此引起的对参选人的影响不承担任何责任，也无须将这样做的理由通知受影响的参选人。</w:t>
      </w:r>
    </w:p>
    <w:p w:rsidR="00550A4F" w:rsidRDefault="008540D7">
      <w:pPr>
        <w:snapToGrid w:val="0"/>
        <w:spacing w:line="360" w:lineRule="auto"/>
        <w:ind w:firstLineChars="200" w:firstLine="422"/>
        <w:rPr>
          <w:rFonts w:ascii="宋体" w:hAnsi="宋体"/>
          <w:b/>
          <w:szCs w:val="21"/>
        </w:rPr>
      </w:pPr>
      <w:r>
        <w:rPr>
          <w:rFonts w:ascii="宋体" w:hAnsi="宋体" w:hint="eastAsia"/>
          <w:b/>
          <w:szCs w:val="21"/>
        </w:rPr>
        <w:t xml:space="preserve">15、合同书的签署 </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rsidR="00550A4F" w:rsidRDefault="008540D7">
      <w:pPr>
        <w:pStyle w:val="a3"/>
        <w:tabs>
          <w:tab w:val="left" w:pos="1000"/>
        </w:tabs>
        <w:snapToGrid w:val="0"/>
        <w:spacing w:line="360" w:lineRule="auto"/>
        <w:ind w:firstLineChars="196" w:firstLine="413"/>
        <w:jc w:val="left"/>
        <w:outlineLvl w:val="0"/>
        <w:rPr>
          <w:rFonts w:ascii="宋体" w:hAnsi="宋体"/>
          <w:b/>
          <w:szCs w:val="21"/>
        </w:rPr>
      </w:pPr>
      <w:r>
        <w:rPr>
          <w:rFonts w:ascii="宋体" w:hAnsi="宋体" w:hint="eastAsia"/>
          <w:b/>
          <w:szCs w:val="21"/>
        </w:rPr>
        <w:t>16、取消参选资格条件</w:t>
      </w:r>
    </w:p>
    <w:p w:rsidR="00550A4F" w:rsidRDefault="008540D7">
      <w:pPr>
        <w:pStyle w:val="a3"/>
        <w:tabs>
          <w:tab w:val="left" w:pos="1000"/>
        </w:tabs>
        <w:snapToGrid w:val="0"/>
        <w:spacing w:line="360" w:lineRule="auto"/>
        <w:ind w:firstLineChars="200"/>
        <w:jc w:val="left"/>
        <w:outlineLvl w:val="0"/>
        <w:rPr>
          <w:rFonts w:ascii="宋体" w:hAnsi="宋体"/>
          <w:b/>
          <w:szCs w:val="21"/>
        </w:rPr>
      </w:pPr>
      <w:r>
        <w:rPr>
          <w:rFonts w:ascii="宋体" w:hAnsi="宋体" w:hint="eastAsia"/>
          <w:szCs w:val="21"/>
        </w:rPr>
        <w:t>16.1参选人如发生以下情况之一的将被取消中选资格：</w:t>
      </w:r>
    </w:p>
    <w:p w:rsidR="00550A4F" w:rsidRDefault="008540D7">
      <w:pPr>
        <w:pStyle w:val="a3"/>
        <w:tabs>
          <w:tab w:val="left" w:pos="1000"/>
        </w:tabs>
        <w:snapToGrid w:val="0"/>
        <w:spacing w:line="360" w:lineRule="auto"/>
        <w:ind w:firstLineChars="300" w:firstLine="630"/>
        <w:jc w:val="left"/>
        <w:outlineLvl w:val="0"/>
        <w:rPr>
          <w:rFonts w:ascii="宋体" w:hAnsi="宋体"/>
          <w:szCs w:val="21"/>
        </w:rPr>
      </w:pPr>
      <w:r>
        <w:rPr>
          <w:rFonts w:ascii="宋体" w:hAnsi="宋体" w:hint="eastAsia"/>
          <w:szCs w:val="21"/>
        </w:rPr>
        <w:t>(1)中选人在与发布人签订合同时另行加入不合理条件；</w:t>
      </w:r>
    </w:p>
    <w:p w:rsidR="00550A4F" w:rsidRDefault="008540D7">
      <w:pPr>
        <w:pStyle w:val="a3"/>
        <w:tabs>
          <w:tab w:val="left" w:pos="1000"/>
        </w:tabs>
        <w:snapToGrid w:val="0"/>
        <w:spacing w:line="360" w:lineRule="auto"/>
        <w:ind w:firstLineChars="300" w:firstLine="630"/>
        <w:jc w:val="left"/>
        <w:outlineLvl w:val="0"/>
        <w:rPr>
          <w:rFonts w:ascii="宋体" w:hAnsi="宋体"/>
          <w:szCs w:val="21"/>
        </w:rPr>
      </w:pPr>
      <w:r>
        <w:rPr>
          <w:rFonts w:ascii="宋体" w:hAnsi="宋体" w:hint="eastAsia"/>
          <w:szCs w:val="21"/>
        </w:rPr>
        <w:t>(2)中选人不履行投标文件所作的承诺；</w:t>
      </w:r>
    </w:p>
    <w:p w:rsidR="00550A4F" w:rsidRDefault="008540D7">
      <w:pPr>
        <w:pStyle w:val="a3"/>
        <w:tabs>
          <w:tab w:val="left" w:pos="1000"/>
        </w:tabs>
        <w:snapToGrid w:val="0"/>
        <w:spacing w:line="360" w:lineRule="auto"/>
        <w:ind w:firstLineChars="300" w:firstLine="630"/>
        <w:jc w:val="left"/>
        <w:outlineLvl w:val="0"/>
        <w:rPr>
          <w:rFonts w:ascii="宋体" w:hAnsi="宋体"/>
          <w:b/>
          <w:szCs w:val="21"/>
        </w:rPr>
      </w:pPr>
      <w:r>
        <w:rPr>
          <w:rFonts w:ascii="宋体" w:hAnsi="宋体" w:hint="eastAsia"/>
          <w:szCs w:val="21"/>
        </w:rPr>
        <w:t>(3)中选人有违法行为；</w:t>
      </w:r>
    </w:p>
    <w:p w:rsidR="00550A4F" w:rsidRDefault="008540D7">
      <w:pPr>
        <w:pStyle w:val="a3"/>
        <w:tabs>
          <w:tab w:val="left" w:pos="1000"/>
        </w:tabs>
        <w:snapToGrid w:val="0"/>
        <w:spacing w:line="360" w:lineRule="auto"/>
        <w:ind w:firstLineChars="200" w:firstLine="380"/>
        <w:outlineLvl w:val="0"/>
        <w:rPr>
          <w:rFonts w:ascii="宋体" w:hAnsi="宋体"/>
          <w:spacing w:val="-10"/>
          <w:szCs w:val="21"/>
        </w:rPr>
      </w:pPr>
      <w:r>
        <w:rPr>
          <w:rFonts w:ascii="宋体" w:hAnsi="宋体" w:hint="eastAsia"/>
          <w:spacing w:val="-10"/>
          <w:szCs w:val="21"/>
        </w:rPr>
        <w:t>16.2若发生中选人被取消中选资格的，则由发布人依照评委会推荐的中选候选人依序递补确定中选人。</w:t>
      </w:r>
    </w:p>
    <w:p w:rsidR="00550A4F" w:rsidRDefault="008540D7">
      <w:pPr>
        <w:snapToGrid w:val="0"/>
        <w:spacing w:line="360" w:lineRule="auto"/>
        <w:ind w:firstLineChars="200" w:firstLine="422"/>
        <w:rPr>
          <w:rFonts w:ascii="宋体" w:hAnsi="宋体"/>
          <w:b/>
          <w:szCs w:val="21"/>
        </w:rPr>
      </w:pPr>
      <w:r>
        <w:rPr>
          <w:rFonts w:ascii="宋体" w:hAnsi="宋体" w:hint="eastAsia"/>
          <w:b/>
          <w:szCs w:val="21"/>
        </w:rPr>
        <w:t>17、其他</w:t>
      </w:r>
    </w:p>
    <w:p w:rsidR="00550A4F" w:rsidRDefault="008540D7">
      <w:pPr>
        <w:snapToGrid w:val="0"/>
        <w:spacing w:line="360" w:lineRule="auto"/>
        <w:ind w:firstLineChars="200" w:firstLine="420"/>
        <w:rPr>
          <w:rFonts w:ascii="宋体" w:hAnsi="宋体"/>
          <w:szCs w:val="21"/>
        </w:rPr>
      </w:pPr>
      <w:r>
        <w:rPr>
          <w:rFonts w:ascii="宋体" w:hAnsi="宋体" w:hint="eastAsia"/>
          <w:szCs w:val="21"/>
        </w:rPr>
        <w:t>17.1本</w:t>
      </w:r>
      <w:r>
        <w:rPr>
          <w:rFonts w:ascii="宋体" w:hAnsi="宋体" w:cs="宋体" w:hint="eastAsia"/>
          <w:szCs w:val="21"/>
        </w:rPr>
        <w:t>遴选</w:t>
      </w:r>
      <w:r>
        <w:rPr>
          <w:rFonts w:ascii="宋体" w:hAnsi="宋体" w:hint="eastAsia"/>
          <w:szCs w:val="21"/>
        </w:rPr>
        <w:t>文件未尽事宜，按《中华人民共和国招标投标法》及其他相关法规执行。</w:t>
      </w:r>
    </w:p>
    <w:p w:rsidR="00550A4F" w:rsidRDefault="008540D7">
      <w:pPr>
        <w:snapToGrid w:val="0"/>
        <w:spacing w:line="360" w:lineRule="auto"/>
        <w:rPr>
          <w:rFonts w:ascii="宋体" w:hAnsi="宋体"/>
          <w:szCs w:val="21"/>
        </w:rPr>
      </w:pPr>
      <w:r>
        <w:rPr>
          <w:rFonts w:ascii="宋体" w:hAnsi="宋体"/>
          <w:szCs w:val="21"/>
        </w:rPr>
        <w:br w:type="page"/>
      </w:r>
    </w:p>
    <w:p w:rsidR="00550A4F" w:rsidRDefault="008540D7">
      <w:pPr>
        <w:spacing w:line="360" w:lineRule="auto"/>
        <w:jc w:val="center"/>
        <w:outlineLvl w:val="0"/>
        <w:rPr>
          <w:rFonts w:ascii="宋体" w:hAnsi="宋体"/>
          <w:b/>
          <w:szCs w:val="21"/>
        </w:rPr>
      </w:pPr>
      <w:r>
        <w:rPr>
          <w:rFonts w:ascii="宋体" w:hAnsi="宋体"/>
          <w:b/>
          <w:szCs w:val="21"/>
        </w:rPr>
        <w:lastRenderedPageBreak/>
        <w:t>第</w:t>
      </w:r>
      <w:r>
        <w:rPr>
          <w:rFonts w:ascii="宋体" w:hAnsi="宋体" w:hint="eastAsia"/>
          <w:b/>
          <w:szCs w:val="21"/>
        </w:rPr>
        <w:t>二</w:t>
      </w:r>
      <w:r>
        <w:rPr>
          <w:rFonts w:ascii="宋体" w:hAnsi="宋体"/>
          <w:b/>
          <w:szCs w:val="21"/>
        </w:rPr>
        <w:t xml:space="preserve">章  </w:t>
      </w:r>
      <w:r>
        <w:rPr>
          <w:rFonts w:ascii="宋体" w:hAnsi="宋体" w:hint="eastAsia"/>
          <w:b/>
          <w:szCs w:val="21"/>
        </w:rPr>
        <w:t>遴选项目技术说明</w:t>
      </w:r>
    </w:p>
    <w:p w:rsidR="00550A4F" w:rsidRDefault="00550A4F">
      <w:pPr>
        <w:spacing w:line="360" w:lineRule="auto"/>
        <w:jc w:val="center"/>
        <w:outlineLvl w:val="0"/>
        <w:rPr>
          <w:rFonts w:ascii="宋体" w:hAnsi="宋体"/>
          <w:b/>
          <w:szCs w:val="21"/>
        </w:rPr>
      </w:pPr>
    </w:p>
    <w:p w:rsidR="00550A4F" w:rsidRDefault="008540D7">
      <w:pPr>
        <w:numPr>
          <w:ilvl w:val="0"/>
          <w:numId w:val="5"/>
        </w:numPr>
        <w:spacing w:line="360" w:lineRule="auto"/>
        <w:outlineLvl w:val="0"/>
        <w:rPr>
          <w:rFonts w:ascii="宋体" w:hAnsi="宋体"/>
          <w:color w:val="000000"/>
          <w:szCs w:val="21"/>
        </w:rPr>
      </w:pPr>
      <w:r>
        <w:rPr>
          <w:rFonts w:ascii="宋体" w:hAnsi="宋体" w:hint="eastAsia"/>
          <w:color w:val="000000"/>
          <w:szCs w:val="21"/>
        </w:rPr>
        <w:t>项目周期：合同签订之日起</w:t>
      </w:r>
      <w:r>
        <w:rPr>
          <w:rFonts w:ascii="宋体" w:hAnsi="宋体"/>
          <w:color w:val="000000"/>
          <w:szCs w:val="21"/>
        </w:rPr>
        <w:t>25</w:t>
      </w:r>
      <w:r>
        <w:rPr>
          <w:rFonts w:ascii="宋体" w:hAnsi="宋体" w:hint="eastAsia"/>
          <w:color w:val="000000"/>
          <w:szCs w:val="21"/>
        </w:rPr>
        <w:t>个日历日。</w:t>
      </w:r>
    </w:p>
    <w:p w:rsidR="00550A4F" w:rsidRDefault="008540D7">
      <w:pPr>
        <w:numPr>
          <w:ilvl w:val="0"/>
          <w:numId w:val="5"/>
        </w:numPr>
        <w:spacing w:line="360" w:lineRule="auto"/>
        <w:outlineLvl w:val="0"/>
        <w:rPr>
          <w:rFonts w:ascii="宋体" w:hAnsi="宋体"/>
          <w:color w:val="000000"/>
          <w:szCs w:val="21"/>
        </w:rPr>
      </w:pPr>
      <w:r>
        <w:rPr>
          <w:rFonts w:ascii="宋体" w:hAnsi="宋体" w:hint="eastAsia"/>
          <w:color w:val="000000"/>
          <w:szCs w:val="21"/>
        </w:rPr>
        <w:t>服务地：上海市儿童医院北京西路1400弄24号。</w:t>
      </w:r>
    </w:p>
    <w:p w:rsidR="00550A4F" w:rsidRDefault="008540D7">
      <w:pPr>
        <w:numPr>
          <w:ilvl w:val="0"/>
          <w:numId w:val="5"/>
        </w:numPr>
        <w:spacing w:line="360" w:lineRule="auto"/>
        <w:outlineLvl w:val="0"/>
        <w:rPr>
          <w:rFonts w:ascii="宋体" w:hAnsi="宋体"/>
          <w:color w:val="000000"/>
          <w:szCs w:val="21"/>
        </w:rPr>
      </w:pPr>
      <w:bookmarkStart w:id="4" w:name="_Hlk139378873"/>
      <w:r>
        <w:rPr>
          <w:rFonts w:ascii="宋体" w:hAnsi="宋体" w:hint="eastAsia"/>
          <w:szCs w:val="21"/>
        </w:rPr>
        <w:t>项目概述：</w:t>
      </w:r>
    </w:p>
    <w:p w:rsidR="00550A4F" w:rsidRDefault="008540D7">
      <w:pPr>
        <w:spacing w:line="360" w:lineRule="auto"/>
        <w:ind w:firstLineChars="200" w:firstLine="420"/>
        <w:outlineLvl w:val="0"/>
        <w:rPr>
          <w:rFonts w:asciiTheme="minorEastAsia" w:eastAsiaTheme="minorEastAsia" w:hAnsiTheme="minorEastAsia"/>
        </w:rPr>
      </w:pPr>
      <w:r>
        <w:rPr>
          <w:rFonts w:asciiTheme="minorEastAsia" w:eastAsiaTheme="minorEastAsia" w:hAnsiTheme="minorEastAsia" w:hint="eastAsia"/>
        </w:rPr>
        <w:t>上海市儿童医院北京西路院区8号楼，面积524㎡，上下2层，共25个房间，目前为办公室、休息室、库房、值班室、设备间、太平间等，属消防系统监管盲区，未安装自动报警系统。</w:t>
      </w:r>
    </w:p>
    <w:p w:rsidR="00550A4F" w:rsidRDefault="008540D7">
      <w:pPr>
        <w:spacing w:line="360" w:lineRule="auto"/>
        <w:ind w:firstLineChars="200" w:firstLine="420"/>
        <w:outlineLvl w:val="0"/>
        <w:rPr>
          <w:rFonts w:asciiTheme="minorEastAsia" w:eastAsiaTheme="minorEastAsia" w:hAnsiTheme="minorEastAsia"/>
          <w:color w:val="000000"/>
          <w:sz w:val="18"/>
          <w:szCs w:val="21"/>
        </w:rPr>
      </w:pPr>
      <w:r>
        <w:rPr>
          <w:rFonts w:asciiTheme="minorEastAsia" w:eastAsiaTheme="minorEastAsia" w:hAnsiTheme="minorEastAsia" w:hint="eastAsia"/>
        </w:rPr>
        <w:t>工程量</w:t>
      </w:r>
      <w:bookmarkStart w:id="5" w:name="_Toc365402484"/>
    </w:p>
    <w:tbl>
      <w:tblPr>
        <w:tblW w:w="8439" w:type="dxa"/>
        <w:tblLayout w:type="fixed"/>
        <w:tblLook w:val="04A0" w:firstRow="1" w:lastRow="0" w:firstColumn="1" w:lastColumn="0" w:noHBand="0" w:noVBand="1"/>
      </w:tblPr>
      <w:tblGrid>
        <w:gridCol w:w="693"/>
        <w:gridCol w:w="1590"/>
        <w:gridCol w:w="1155"/>
        <w:gridCol w:w="1260"/>
        <w:gridCol w:w="1215"/>
        <w:gridCol w:w="1110"/>
        <w:gridCol w:w="1416"/>
      </w:tblGrid>
      <w:tr w:rsidR="00550A4F">
        <w:trPr>
          <w:trHeight w:val="696"/>
        </w:trPr>
        <w:tc>
          <w:tcPr>
            <w:tcW w:w="693" w:type="dxa"/>
            <w:tcBorders>
              <w:top w:val="single" w:sz="8" w:space="0" w:color="auto"/>
              <w:left w:val="single" w:sz="8" w:space="0" w:color="auto"/>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序号</w:t>
            </w:r>
          </w:p>
        </w:tc>
        <w:tc>
          <w:tcPr>
            <w:tcW w:w="1590" w:type="dxa"/>
            <w:tcBorders>
              <w:top w:val="single" w:sz="8" w:space="0" w:color="auto"/>
              <w:left w:val="nil"/>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项目名称</w:t>
            </w:r>
          </w:p>
        </w:tc>
        <w:tc>
          <w:tcPr>
            <w:tcW w:w="1155" w:type="dxa"/>
            <w:tcBorders>
              <w:top w:val="single" w:sz="8" w:space="0" w:color="auto"/>
              <w:left w:val="nil"/>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品牌</w:t>
            </w:r>
          </w:p>
        </w:tc>
        <w:tc>
          <w:tcPr>
            <w:tcW w:w="1260" w:type="dxa"/>
            <w:tcBorders>
              <w:top w:val="single" w:sz="8" w:space="0" w:color="auto"/>
              <w:left w:val="nil"/>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规格型号</w:t>
            </w:r>
          </w:p>
        </w:tc>
        <w:tc>
          <w:tcPr>
            <w:tcW w:w="1215" w:type="dxa"/>
            <w:tcBorders>
              <w:top w:val="single" w:sz="8" w:space="0" w:color="auto"/>
              <w:left w:val="nil"/>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计量单位</w:t>
            </w:r>
          </w:p>
        </w:tc>
        <w:tc>
          <w:tcPr>
            <w:tcW w:w="1110" w:type="dxa"/>
            <w:tcBorders>
              <w:top w:val="single" w:sz="8" w:space="0" w:color="auto"/>
              <w:left w:val="nil"/>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工程数量</w:t>
            </w:r>
          </w:p>
        </w:tc>
        <w:tc>
          <w:tcPr>
            <w:tcW w:w="1416" w:type="dxa"/>
            <w:tcBorders>
              <w:top w:val="single" w:sz="8" w:space="0" w:color="auto"/>
              <w:left w:val="single" w:sz="4" w:space="0" w:color="000000"/>
              <w:bottom w:val="single" w:sz="4" w:space="0" w:color="000000"/>
              <w:right w:val="single" w:sz="8" w:space="0" w:color="auto"/>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备注</w:t>
            </w:r>
          </w:p>
        </w:tc>
      </w:tr>
      <w:tr w:rsidR="00550A4F">
        <w:trPr>
          <w:trHeight w:val="477"/>
        </w:trPr>
        <w:tc>
          <w:tcPr>
            <w:tcW w:w="693" w:type="dxa"/>
            <w:tcBorders>
              <w:top w:val="nil"/>
              <w:left w:val="single" w:sz="8" w:space="0" w:color="auto"/>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590" w:type="dxa"/>
            <w:tcBorders>
              <w:top w:val="single" w:sz="4" w:space="0" w:color="auto"/>
              <w:left w:val="single" w:sz="4" w:space="0" w:color="auto"/>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感</w:t>
            </w:r>
            <w:proofErr w:type="gramEnd"/>
            <w:r>
              <w:rPr>
                <w:rFonts w:asciiTheme="minorEastAsia" w:eastAsiaTheme="minorEastAsia" w:hAnsiTheme="minorEastAsia" w:cs="宋体" w:hint="eastAsia"/>
                <w:kern w:val="0"/>
                <w:szCs w:val="21"/>
              </w:rPr>
              <w:t>烟探测器</w:t>
            </w:r>
          </w:p>
        </w:tc>
        <w:tc>
          <w:tcPr>
            <w:tcW w:w="1155"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1260"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适配主机</w:t>
            </w:r>
          </w:p>
        </w:tc>
        <w:tc>
          <w:tcPr>
            <w:tcW w:w="1215"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1110" w:type="dxa"/>
            <w:tcBorders>
              <w:top w:val="single" w:sz="4" w:space="0" w:color="auto"/>
              <w:left w:val="nil"/>
              <w:bottom w:val="nil"/>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36</w:t>
            </w:r>
          </w:p>
        </w:tc>
        <w:tc>
          <w:tcPr>
            <w:tcW w:w="1416" w:type="dxa"/>
            <w:tcBorders>
              <w:top w:val="single" w:sz="4" w:space="0" w:color="auto"/>
              <w:left w:val="single" w:sz="4" w:space="0" w:color="auto"/>
              <w:bottom w:val="nil"/>
              <w:right w:val="single" w:sz="8"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含安装调试</w:t>
            </w:r>
          </w:p>
        </w:tc>
      </w:tr>
      <w:tr w:rsidR="00550A4F">
        <w:trPr>
          <w:trHeight w:val="519"/>
        </w:trPr>
        <w:tc>
          <w:tcPr>
            <w:tcW w:w="693" w:type="dxa"/>
            <w:tcBorders>
              <w:top w:val="nil"/>
              <w:left w:val="single" w:sz="8" w:space="0" w:color="auto"/>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590" w:type="dxa"/>
            <w:tcBorders>
              <w:top w:val="nil"/>
              <w:left w:val="single" w:sz="4" w:space="0" w:color="auto"/>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手动报警按钮</w:t>
            </w:r>
          </w:p>
        </w:tc>
        <w:tc>
          <w:tcPr>
            <w:tcW w:w="1155" w:type="dxa"/>
            <w:tcBorders>
              <w:top w:val="nil"/>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1260" w:type="dxa"/>
            <w:tcBorders>
              <w:top w:val="nil"/>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适配主机</w:t>
            </w:r>
          </w:p>
        </w:tc>
        <w:tc>
          <w:tcPr>
            <w:tcW w:w="1215" w:type="dxa"/>
            <w:tcBorders>
              <w:top w:val="nil"/>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1110" w:type="dxa"/>
            <w:tcBorders>
              <w:top w:val="single" w:sz="4" w:space="0" w:color="auto"/>
              <w:left w:val="nil"/>
              <w:bottom w:val="nil"/>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416" w:type="dxa"/>
            <w:tcBorders>
              <w:top w:val="single" w:sz="4" w:space="0" w:color="auto"/>
              <w:left w:val="single" w:sz="4" w:space="0" w:color="auto"/>
              <w:bottom w:val="nil"/>
              <w:right w:val="single" w:sz="8"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含安装调试　</w:t>
            </w:r>
          </w:p>
        </w:tc>
      </w:tr>
      <w:tr w:rsidR="00550A4F">
        <w:trPr>
          <w:trHeight w:val="462"/>
        </w:trPr>
        <w:tc>
          <w:tcPr>
            <w:tcW w:w="693" w:type="dxa"/>
            <w:tcBorders>
              <w:top w:val="nil"/>
              <w:left w:val="single" w:sz="8" w:space="0" w:color="auto"/>
              <w:bottom w:val="single" w:sz="4" w:space="0" w:color="auto"/>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1590" w:type="dxa"/>
            <w:tcBorders>
              <w:top w:val="nil"/>
              <w:left w:val="single" w:sz="4" w:space="0" w:color="auto"/>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声光报警器</w:t>
            </w:r>
          </w:p>
        </w:tc>
        <w:tc>
          <w:tcPr>
            <w:tcW w:w="1155" w:type="dxa"/>
            <w:tcBorders>
              <w:top w:val="nil"/>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1260" w:type="dxa"/>
            <w:tcBorders>
              <w:top w:val="nil"/>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适配主机</w:t>
            </w:r>
          </w:p>
        </w:tc>
        <w:tc>
          <w:tcPr>
            <w:tcW w:w="1215" w:type="dxa"/>
            <w:tcBorders>
              <w:top w:val="nil"/>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1110"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416" w:type="dxa"/>
            <w:tcBorders>
              <w:top w:val="single" w:sz="4" w:space="0" w:color="auto"/>
              <w:left w:val="single" w:sz="4" w:space="0" w:color="auto"/>
              <w:bottom w:val="single" w:sz="4" w:space="0" w:color="auto"/>
              <w:right w:val="single" w:sz="8"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含安装调试　</w:t>
            </w:r>
          </w:p>
        </w:tc>
      </w:tr>
      <w:tr w:rsidR="00550A4F">
        <w:trPr>
          <w:trHeight w:val="462"/>
        </w:trPr>
        <w:tc>
          <w:tcPr>
            <w:tcW w:w="693" w:type="dxa"/>
            <w:tcBorders>
              <w:top w:val="single" w:sz="4" w:space="0" w:color="auto"/>
              <w:left w:val="single" w:sz="8" w:space="0" w:color="auto"/>
              <w:bottom w:val="single" w:sz="4" w:space="0" w:color="auto"/>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1590" w:type="dxa"/>
            <w:tcBorders>
              <w:top w:val="single" w:sz="4" w:space="0" w:color="auto"/>
              <w:left w:val="single" w:sz="4" w:space="0" w:color="auto"/>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消防应急广播</w:t>
            </w:r>
          </w:p>
        </w:tc>
        <w:tc>
          <w:tcPr>
            <w:tcW w:w="1155"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1260"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适配主机</w:t>
            </w:r>
          </w:p>
        </w:tc>
        <w:tc>
          <w:tcPr>
            <w:tcW w:w="1215"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1110"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416" w:type="dxa"/>
            <w:tcBorders>
              <w:top w:val="single" w:sz="4" w:space="0" w:color="auto"/>
              <w:left w:val="single" w:sz="4" w:space="0" w:color="auto"/>
              <w:bottom w:val="single" w:sz="4" w:space="0" w:color="auto"/>
              <w:right w:val="single" w:sz="8"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含安装调试</w:t>
            </w:r>
          </w:p>
        </w:tc>
      </w:tr>
      <w:tr w:rsidR="00550A4F">
        <w:trPr>
          <w:trHeight w:val="462"/>
        </w:trPr>
        <w:tc>
          <w:tcPr>
            <w:tcW w:w="693" w:type="dxa"/>
            <w:tcBorders>
              <w:top w:val="single" w:sz="4" w:space="0" w:color="auto"/>
              <w:left w:val="single" w:sz="8" w:space="0" w:color="auto"/>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1590" w:type="dxa"/>
            <w:tcBorders>
              <w:top w:val="single" w:sz="4" w:space="0" w:color="auto"/>
              <w:left w:val="single" w:sz="4" w:space="0" w:color="auto"/>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RVS电线 </w:t>
            </w:r>
          </w:p>
        </w:tc>
        <w:tc>
          <w:tcPr>
            <w:tcW w:w="1155"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1260"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2*1.5</w:t>
            </w:r>
          </w:p>
        </w:tc>
        <w:tc>
          <w:tcPr>
            <w:tcW w:w="1215"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米</w:t>
            </w:r>
          </w:p>
        </w:tc>
        <w:tc>
          <w:tcPr>
            <w:tcW w:w="1110"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1050</w:t>
            </w:r>
          </w:p>
        </w:tc>
        <w:tc>
          <w:tcPr>
            <w:tcW w:w="1416" w:type="dxa"/>
            <w:tcBorders>
              <w:top w:val="single" w:sz="4" w:space="0" w:color="auto"/>
              <w:left w:val="single" w:sz="4" w:space="0" w:color="auto"/>
              <w:bottom w:val="single" w:sz="4" w:space="0" w:color="auto"/>
              <w:right w:val="single" w:sz="8" w:space="0" w:color="auto"/>
            </w:tcBorders>
            <w:shd w:val="clear" w:color="FFFFFF" w:fill="FFFFFF"/>
            <w:vAlign w:val="center"/>
          </w:tcPr>
          <w:p w:rsidR="00550A4F" w:rsidRDefault="00550A4F">
            <w:pPr>
              <w:widowControl/>
              <w:jc w:val="center"/>
              <w:rPr>
                <w:rFonts w:asciiTheme="minorEastAsia" w:eastAsiaTheme="minorEastAsia" w:hAnsiTheme="minorEastAsia" w:cs="宋体"/>
                <w:kern w:val="0"/>
                <w:szCs w:val="21"/>
              </w:rPr>
            </w:pPr>
          </w:p>
        </w:tc>
      </w:tr>
    </w:tbl>
    <w:p w:rsidR="00550A4F" w:rsidRDefault="00550A4F">
      <w:pPr>
        <w:spacing w:line="360" w:lineRule="auto"/>
        <w:ind w:firstLineChars="200" w:firstLine="360"/>
        <w:outlineLvl w:val="0"/>
        <w:rPr>
          <w:rFonts w:asciiTheme="minorEastAsia" w:eastAsiaTheme="minorEastAsia" w:hAnsiTheme="minorEastAsia"/>
          <w:color w:val="000000"/>
          <w:sz w:val="18"/>
          <w:szCs w:val="21"/>
        </w:rPr>
      </w:pPr>
    </w:p>
    <w:bookmarkEnd w:id="5"/>
    <w:p w:rsidR="00550A4F" w:rsidRDefault="008540D7">
      <w:pPr>
        <w:spacing w:line="360" w:lineRule="auto"/>
        <w:jc w:val="left"/>
        <w:rPr>
          <w:rFonts w:ascii="宋体" w:hAnsi="宋体"/>
          <w:szCs w:val="21"/>
        </w:rPr>
      </w:pPr>
      <w:r>
        <w:rPr>
          <w:rFonts w:ascii="宋体" w:hAnsi="宋体" w:hint="eastAsia"/>
          <w:szCs w:val="21"/>
        </w:rPr>
        <w:t>备注：</w:t>
      </w:r>
    </w:p>
    <w:p w:rsidR="009E2517" w:rsidRDefault="009E2517" w:rsidP="00841EDD">
      <w:pPr>
        <w:pStyle w:val="af8"/>
        <w:numPr>
          <w:ilvl w:val="0"/>
          <w:numId w:val="7"/>
        </w:numPr>
        <w:spacing w:line="360" w:lineRule="auto"/>
        <w:ind w:firstLineChars="0"/>
        <w:jc w:val="left"/>
        <w:rPr>
          <w:rFonts w:ascii="宋体" w:hAnsi="宋体"/>
          <w:szCs w:val="21"/>
        </w:rPr>
      </w:pPr>
      <w:r w:rsidRPr="00841EDD">
        <w:rPr>
          <w:rFonts w:ascii="宋体" w:hAnsi="宋体" w:hint="eastAsia"/>
          <w:szCs w:val="21"/>
        </w:rPr>
        <w:t>本项目包含自动报警系统设备的布管、排线、设施安装、编程、调试（设施名称及数量以工程量清单为主），且确保</w:t>
      </w:r>
      <w:r w:rsidR="00681A0C" w:rsidRPr="00841EDD">
        <w:rPr>
          <w:rFonts w:ascii="宋体" w:hAnsi="宋体" w:hint="eastAsia"/>
          <w:szCs w:val="21"/>
        </w:rPr>
        <w:t>施工范围内的设施</w:t>
      </w:r>
      <w:r w:rsidR="00681A0C">
        <w:rPr>
          <w:rFonts w:ascii="宋体" w:hAnsi="宋体" w:hint="eastAsia"/>
          <w:szCs w:val="21"/>
        </w:rPr>
        <w:t>接入消防主机</w:t>
      </w:r>
      <w:r w:rsidR="0086320E">
        <w:rPr>
          <w:rFonts w:ascii="宋体" w:hAnsi="宋体" w:hint="eastAsia"/>
          <w:szCs w:val="21"/>
        </w:rPr>
        <w:t>联网运行</w:t>
      </w:r>
      <w:r w:rsidR="00681A0C" w:rsidRPr="00841EDD">
        <w:rPr>
          <w:rFonts w:ascii="宋体" w:hAnsi="宋体" w:hint="eastAsia"/>
          <w:szCs w:val="21"/>
        </w:rPr>
        <w:t>的要求</w:t>
      </w:r>
      <w:r w:rsidRPr="00841EDD">
        <w:rPr>
          <w:rFonts w:ascii="宋体" w:hAnsi="宋体" w:hint="eastAsia"/>
          <w:szCs w:val="21"/>
        </w:rPr>
        <w:t>。</w:t>
      </w:r>
    </w:p>
    <w:p w:rsidR="009E2517" w:rsidRDefault="009E2517" w:rsidP="00841EDD">
      <w:pPr>
        <w:pStyle w:val="af8"/>
        <w:numPr>
          <w:ilvl w:val="0"/>
          <w:numId w:val="7"/>
        </w:numPr>
        <w:spacing w:line="360" w:lineRule="auto"/>
        <w:ind w:firstLineChars="0"/>
        <w:jc w:val="left"/>
        <w:rPr>
          <w:rFonts w:ascii="宋体" w:hAnsi="宋体"/>
          <w:szCs w:val="21"/>
        </w:rPr>
      </w:pPr>
      <w:r>
        <w:rPr>
          <w:rFonts w:ascii="宋体" w:hAnsi="宋体" w:hint="eastAsia"/>
          <w:szCs w:val="21"/>
        </w:rPr>
        <w:t>竣工后，中标</w:t>
      </w:r>
      <w:r w:rsidRPr="00841EDD">
        <w:rPr>
          <w:rFonts w:ascii="宋体" w:hAnsi="宋体" w:hint="eastAsia"/>
          <w:szCs w:val="21"/>
        </w:rPr>
        <w:t>方需向甲方提供设备编码地址。</w:t>
      </w:r>
    </w:p>
    <w:p w:rsidR="00550A4F" w:rsidRDefault="008540D7" w:rsidP="00841EDD">
      <w:pPr>
        <w:pStyle w:val="af8"/>
        <w:numPr>
          <w:ilvl w:val="0"/>
          <w:numId w:val="7"/>
        </w:numPr>
        <w:spacing w:line="360" w:lineRule="auto"/>
        <w:ind w:firstLineChars="0"/>
        <w:jc w:val="left"/>
        <w:rPr>
          <w:rFonts w:ascii="宋体" w:hAnsi="宋体"/>
          <w:szCs w:val="21"/>
        </w:rPr>
      </w:pPr>
      <w:r w:rsidRPr="00841EDD">
        <w:rPr>
          <w:rFonts w:ascii="宋体" w:hAnsi="宋体" w:hint="eastAsia"/>
          <w:szCs w:val="21"/>
        </w:rPr>
        <w:t>中标方应制</w:t>
      </w:r>
      <w:proofErr w:type="gramStart"/>
      <w:r w:rsidRPr="00841EDD">
        <w:rPr>
          <w:rFonts w:ascii="宋体" w:hAnsi="宋体" w:hint="eastAsia"/>
          <w:szCs w:val="21"/>
        </w:rPr>
        <w:t>订合理</w:t>
      </w:r>
      <w:proofErr w:type="gramEnd"/>
      <w:r w:rsidRPr="00841EDD">
        <w:rPr>
          <w:rFonts w:ascii="宋体" w:hAnsi="宋体" w:hint="eastAsia"/>
          <w:szCs w:val="21"/>
        </w:rPr>
        <w:t>施工计划，防止施工噪音污染，确保处于良好工况，进行适当围档，合理安排作业时间，尽量避免夜间施工噪音扰民。</w:t>
      </w:r>
    </w:p>
    <w:p w:rsidR="00550A4F" w:rsidRPr="00841EDD" w:rsidRDefault="008540D7" w:rsidP="00841EDD">
      <w:pPr>
        <w:pStyle w:val="af8"/>
        <w:numPr>
          <w:ilvl w:val="0"/>
          <w:numId w:val="7"/>
        </w:numPr>
        <w:spacing w:line="360" w:lineRule="auto"/>
        <w:ind w:firstLineChars="0"/>
        <w:jc w:val="left"/>
        <w:rPr>
          <w:rFonts w:ascii="宋体" w:hAnsi="宋体"/>
          <w:szCs w:val="21"/>
        </w:rPr>
      </w:pPr>
      <w:r w:rsidRPr="00841EDD">
        <w:rPr>
          <w:rFonts w:ascii="宋体" w:hAnsi="宋体" w:hint="eastAsia"/>
          <w:szCs w:val="21"/>
        </w:rPr>
        <w:t>该项目应符合相关技术标准</w:t>
      </w:r>
    </w:p>
    <w:p w:rsidR="00550A4F" w:rsidRDefault="008540D7">
      <w:pPr>
        <w:numPr>
          <w:ilvl w:val="255"/>
          <w:numId w:val="0"/>
        </w:numPr>
        <w:spacing w:line="360" w:lineRule="auto"/>
        <w:ind w:left="6"/>
        <w:jc w:val="left"/>
        <w:rPr>
          <w:rFonts w:ascii="宋体" w:hAnsi="宋体"/>
          <w:szCs w:val="21"/>
        </w:rPr>
      </w:pPr>
      <w:r>
        <w:rPr>
          <w:rFonts w:ascii="宋体" w:hAnsi="宋体"/>
          <w:szCs w:val="21"/>
        </w:rPr>
        <w:t> </w:t>
      </w:r>
      <w:r>
        <w:rPr>
          <w:rFonts w:ascii="宋体" w:hAnsi="宋体" w:hint="eastAsia"/>
          <w:szCs w:val="21"/>
        </w:rPr>
        <w:t xml:space="preserve"> 1.探测区域每个房间至少设置一只火灾探测器。</w:t>
      </w:r>
    </w:p>
    <w:p w:rsidR="00550A4F" w:rsidRDefault="008540D7">
      <w:pPr>
        <w:numPr>
          <w:ilvl w:val="255"/>
          <w:numId w:val="0"/>
        </w:numPr>
        <w:spacing w:line="360" w:lineRule="auto"/>
        <w:ind w:left="6"/>
        <w:jc w:val="left"/>
        <w:rPr>
          <w:rFonts w:ascii="宋体" w:hAnsi="宋体"/>
          <w:szCs w:val="21"/>
        </w:rPr>
      </w:pPr>
      <w:r>
        <w:rPr>
          <w:rFonts w:ascii="宋体" w:hAnsi="宋体" w:hint="eastAsia"/>
          <w:szCs w:val="21"/>
        </w:rPr>
        <w:t>  2.探测器至墙壁、梁边的水平距离，不应小于0.5m。</w:t>
      </w:r>
    </w:p>
    <w:p w:rsidR="00550A4F" w:rsidRDefault="008540D7">
      <w:pPr>
        <w:numPr>
          <w:ilvl w:val="255"/>
          <w:numId w:val="0"/>
        </w:numPr>
        <w:spacing w:line="360" w:lineRule="auto"/>
        <w:ind w:left="6"/>
        <w:jc w:val="left"/>
        <w:rPr>
          <w:rFonts w:ascii="宋体" w:hAnsi="宋体"/>
          <w:szCs w:val="21"/>
        </w:rPr>
      </w:pPr>
      <w:r>
        <w:rPr>
          <w:rFonts w:ascii="宋体" w:hAnsi="宋体" w:hint="eastAsia"/>
          <w:szCs w:val="21"/>
        </w:rPr>
        <w:t>  3.探测器周围0.5m内，不应有遮挡物。</w:t>
      </w:r>
    </w:p>
    <w:p w:rsidR="00550A4F" w:rsidRDefault="008540D7">
      <w:pPr>
        <w:numPr>
          <w:ilvl w:val="255"/>
          <w:numId w:val="0"/>
        </w:numPr>
        <w:spacing w:line="360" w:lineRule="auto"/>
        <w:ind w:left="6"/>
        <w:jc w:val="left"/>
        <w:rPr>
          <w:rFonts w:ascii="宋体" w:hAnsi="宋体"/>
          <w:szCs w:val="21"/>
        </w:rPr>
      </w:pPr>
      <w:r>
        <w:rPr>
          <w:rFonts w:ascii="宋体" w:hAnsi="宋体" w:hint="eastAsia"/>
          <w:szCs w:val="21"/>
        </w:rPr>
        <w:t>  4.探测器至空调送风口边的水平距离，不应小于1.5m。</w:t>
      </w:r>
    </w:p>
    <w:p w:rsidR="00550A4F" w:rsidRDefault="00550A4F">
      <w:pPr>
        <w:numPr>
          <w:ilvl w:val="255"/>
          <w:numId w:val="0"/>
        </w:numPr>
        <w:spacing w:line="360" w:lineRule="auto"/>
        <w:ind w:left="6"/>
        <w:jc w:val="left"/>
        <w:rPr>
          <w:rFonts w:ascii="宋体" w:hAnsi="宋体"/>
          <w:szCs w:val="21"/>
        </w:rPr>
      </w:pPr>
    </w:p>
    <w:p w:rsidR="00550A4F" w:rsidRDefault="008540D7">
      <w:pPr>
        <w:numPr>
          <w:ilvl w:val="255"/>
          <w:numId w:val="0"/>
        </w:numPr>
        <w:spacing w:line="360" w:lineRule="auto"/>
        <w:ind w:left="6"/>
        <w:jc w:val="left"/>
        <w:rPr>
          <w:rFonts w:ascii="宋体" w:hAnsi="宋体"/>
          <w:szCs w:val="21"/>
        </w:rPr>
      </w:pPr>
      <w:r>
        <w:rPr>
          <w:rFonts w:ascii="宋体" w:hAnsi="宋体" w:hint="eastAsia"/>
          <w:noProof/>
          <w:szCs w:val="21"/>
        </w:rPr>
        <w:lastRenderedPageBreak/>
        <w:drawing>
          <wp:inline distT="0" distB="0" distL="114300" distR="114300">
            <wp:extent cx="5172710" cy="3448685"/>
            <wp:effectExtent l="0" t="0" r="8890" b="18415"/>
            <wp:docPr id="5" name="图片 5" descr="烟感探测器和温感探测器的设置与安装规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烟感探测器和温感探测器的设置与安装规范"/>
                    <pic:cNvPicPr>
                      <a:picLocks noChangeAspect="1"/>
                    </pic:cNvPicPr>
                  </pic:nvPicPr>
                  <pic:blipFill>
                    <a:blip r:embed="rId10"/>
                    <a:stretch>
                      <a:fillRect/>
                    </a:stretch>
                  </pic:blipFill>
                  <pic:spPr>
                    <a:xfrm>
                      <a:off x="0" y="0"/>
                      <a:ext cx="5172710" cy="3448685"/>
                    </a:xfrm>
                    <a:prstGeom prst="rect">
                      <a:avLst/>
                    </a:prstGeom>
                    <a:noFill/>
                    <a:ln w="9525">
                      <a:noFill/>
                    </a:ln>
                  </pic:spPr>
                </pic:pic>
              </a:graphicData>
            </a:graphic>
          </wp:inline>
        </w:drawing>
      </w:r>
    </w:p>
    <w:p w:rsidR="00550A4F" w:rsidRDefault="008540D7">
      <w:pPr>
        <w:numPr>
          <w:ilvl w:val="255"/>
          <w:numId w:val="0"/>
        </w:numPr>
        <w:spacing w:line="360" w:lineRule="auto"/>
        <w:ind w:left="6"/>
        <w:jc w:val="left"/>
        <w:rPr>
          <w:rFonts w:ascii="宋体" w:hAnsi="宋体"/>
          <w:szCs w:val="21"/>
        </w:rPr>
      </w:pPr>
      <w:r>
        <w:rPr>
          <w:rFonts w:ascii="宋体" w:hAnsi="宋体" w:hint="eastAsia"/>
          <w:szCs w:val="21"/>
        </w:rPr>
        <w:t>5.在宽度小于3m的内走道的顶棚设置探测器时应居中布置，感温探测器的安装间距不应超过l0m，感烟探测器安装间距不应超过15m，探测器</w:t>
      </w:r>
      <w:proofErr w:type="gramStart"/>
      <w:r>
        <w:rPr>
          <w:rFonts w:ascii="宋体" w:hAnsi="宋体" w:hint="eastAsia"/>
          <w:szCs w:val="21"/>
        </w:rPr>
        <w:t>至端墙的</w:t>
      </w:r>
      <w:proofErr w:type="gramEnd"/>
      <w:r>
        <w:rPr>
          <w:rFonts w:ascii="宋体" w:hAnsi="宋体" w:hint="eastAsia"/>
          <w:szCs w:val="21"/>
        </w:rPr>
        <w:t>距离，不应大于安装间距的一半，在内走道的交叉和汇合区域上，必须安装1只探测器。</w:t>
      </w:r>
    </w:p>
    <w:p w:rsidR="00550A4F" w:rsidRDefault="00550A4F">
      <w:pPr>
        <w:numPr>
          <w:ilvl w:val="255"/>
          <w:numId w:val="0"/>
        </w:numPr>
        <w:spacing w:line="360" w:lineRule="auto"/>
        <w:ind w:left="6"/>
        <w:jc w:val="left"/>
        <w:rPr>
          <w:rFonts w:ascii="宋体" w:hAnsi="宋体"/>
          <w:szCs w:val="21"/>
        </w:rPr>
      </w:pPr>
    </w:p>
    <w:p w:rsidR="00550A4F" w:rsidRDefault="008540D7">
      <w:pPr>
        <w:numPr>
          <w:ilvl w:val="255"/>
          <w:numId w:val="0"/>
        </w:numPr>
        <w:spacing w:line="360" w:lineRule="auto"/>
        <w:ind w:left="6"/>
        <w:jc w:val="left"/>
        <w:rPr>
          <w:rFonts w:ascii="宋体" w:hAnsi="宋体"/>
          <w:szCs w:val="21"/>
        </w:rPr>
      </w:pPr>
      <w:r>
        <w:rPr>
          <w:rFonts w:ascii="宋体" w:hAnsi="宋体" w:hint="eastAsia"/>
          <w:noProof/>
          <w:szCs w:val="21"/>
        </w:rPr>
        <w:drawing>
          <wp:inline distT="0" distB="0" distL="114300" distR="114300">
            <wp:extent cx="4895850" cy="2448560"/>
            <wp:effectExtent l="0" t="0" r="0" b="8890"/>
            <wp:docPr id="8" name="图片 6" descr="烟感探测器和温感探测器的设置与安装规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烟感探测器和温感探测器的设置与安装规范"/>
                    <pic:cNvPicPr>
                      <a:picLocks noChangeAspect="1"/>
                    </pic:cNvPicPr>
                  </pic:nvPicPr>
                  <pic:blipFill>
                    <a:blip r:embed="rId11"/>
                    <a:stretch>
                      <a:fillRect/>
                    </a:stretch>
                  </pic:blipFill>
                  <pic:spPr>
                    <a:xfrm>
                      <a:off x="0" y="0"/>
                      <a:ext cx="4895850" cy="2448560"/>
                    </a:xfrm>
                    <a:prstGeom prst="rect">
                      <a:avLst/>
                    </a:prstGeom>
                    <a:noFill/>
                    <a:ln w="9525">
                      <a:noFill/>
                    </a:ln>
                  </pic:spPr>
                </pic:pic>
              </a:graphicData>
            </a:graphic>
          </wp:inline>
        </w:drawing>
      </w:r>
    </w:p>
    <w:p w:rsidR="00550A4F" w:rsidRDefault="008540D7">
      <w:pPr>
        <w:numPr>
          <w:ilvl w:val="255"/>
          <w:numId w:val="0"/>
        </w:numPr>
        <w:spacing w:line="360" w:lineRule="auto"/>
        <w:ind w:left="6"/>
        <w:jc w:val="left"/>
        <w:rPr>
          <w:rFonts w:ascii="宋体" w:hAnsi="宋体"/>
          <w:szCs w:val="21"/>
        </w:rPr>
      </w:pPr>
      <w:r>
        <w:rPr>
          <w:rFonts w:ascii="宋体" w:hAnsi="宋体" w:hint="eastAsia"/>
          <w:szCs w:val="21"/>
        </w:rPr>
        <w:t>6.房间被书架、贮藏架或设备等阻断分隔，其顶部至</w:t>
      </w:r>
      <w:proofErr w:type="gramStart"/>
      <w:r>
        <w:rPr>
          <w:rFonts w:ascii="宋体" w:hAnsi="宋体" w:hint="eastAsia"/>
          <w:szCs w:val="21"/>
        </w:rPr>
        <w:t>顶棚或梁的</w:t>
      </w:r>
      <w:proofErr w:type="gramEnd"/>
      <w:r>
        <w:rPr>
          <w:rFonts w:ascii="宋体" w:hAnsi="宋体" w:hint="eastAsia"/>
          <w:szCs w:val="21"/>
        </w:rPr>
        <w:t>距离小于房间净高5％时，则每个被隔开的部分至少安装一只探测器。</w:t>
      </w:r>
    </w:p>
    <w:p w:rsidR="00550A4F" w:rsidRDefault="00550A4F">
      <w:pPr>
        <w:numPr>
          <w:ilvl w:val="255"/>
          <w:numId w:val="0"/>
        </w:numPr>
        <w:spacing w:line="360" w:lineRule="auto"/>
        <w:ind w:left="6"/>
        <w:jc w:val="left"/>
        <w:rPr>
          <w:rFonts w:ascii="宋体" w:hAnsi="宋体"/>
          <w:szCs w:val="21"/>
        </w:rPr>
      </w:pPr>
    </w:p>
    <w:p w:rsidR="00550A4F" w:rsidRDefault="008540D7">
      <w:pPr>
        <w:numPr>
          <w:ilvl w:val="255"/>
          <w:numId w:val="0"/>
        </w:numPr>
        <w:spacing w:line="360" w:lineRule="auto"/>
        <w:ind w:left="6"/>
        <w:jc w:val="left"/>
        <w:rPr>
          <w:rFonts w:ascii="宋体" w:hAnsi="宋体"/>
          <w:szCs w:val="21"/>
        </w:rPr>
      </w:pPr>
      <w:r>
        <w:rPr>
          <w:rFonts w:ascii="宋体" w:hAnsi="宋体" w:hint="eastAsia"/>
          <w:noProof/>
          <w:szCs w:val="21"/>
        </w:rPr>
        <w:lastRenderedPageBreak/>
        <w:drawing>
          <wp:inline distT="0" distB="0" distL="114300" distR="114300">
            <wp:extent cx="4943475" cy="3295650"/>
            <wp:effectExtent l="0" t="0" r="9525" b="0"/>
            <wp:docPr id="6" name="图片 7" descr="烟感探测器和温感探测器的设置与安装规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烟感探测器和温感探测器的设置与安装规范"/>
                    <pic:cNvPicPr>
                      <a:picLocks noChangeAspect="1"/>
                    </pic:cNvPicPr>
                  </pic:nvPicPr>
                  <pic:blipFill>
                    <a:blip r:embed="rId12"/>
                    <a:stretch>
                      <a:fillRect/>
                    </a:stretch>
                  </pic:blipFill>
                  <pic:spPr>
                    <a:xfrm>
                      <a:off x="0" y="0"/>
                      <a:ext cx="4943475" cy="3295650"/>
                    </a:xfrm>
                    <a:prstGeom prst="rect">
                      <a:avLst/>
                    </a:prstGeom>
                    <a:noFill/>
                    <a:ln w="9525">
                      <a:noFill/>
                    </a:ln>
                  </pic:spPr>
                </pic:pic>
              </a:graphicData>
            </a:graphic>
          </wp:inline>
        </w:drawing>
      </w:r>
    </w:p>
    <w:p w:rsidR="00550A4F" w:rsidRDefault="008540D7">
      <w:pPr>
        <w:numPr>
          <w:ilvl w:val="255"/>
          <w:numId w:val="0"/>
        </w:numPr>
        <w:spacing w:line="360" w:lineRule="auto"/>
        <w:ind w:left="6"/>
        <w:jc w:val="left"/>
        <w:rPr>
          <w:rFonts w:ascii="宋体" w:hAnsi="宋体"/>
          <w:szCs w:val="21"/>
        </w:rPr>
      </w:pPr>
      <w:r>
        <w:rPr>
          <w:rFonts w:ascii="宋体" w:hAnsi="宋体" w:hint="eastAsia"/>
          <w:szCs w:val="21"/>
        </w:rPr>
        <w:t>7.探测器</w:t>
      </w:r>
      <w:proofErr w:type="gramStart"/>
      <w:r>
        <w:rPr>
          <w:rFonts w:ascii="宋体" w:hAnsi="宋体" w:hint="eastAsia"/>
          <w:szCs w:val="21"/>
        </w:rPr>
        <w:t>宜水平</w:t>
      </w:r>
      <w:proofErr w:type="gramEnd"/>
      <w:r>
        <w:rPr>
          <w:rFonts w:ascii="宋体" w:hAnsi="宋体" w:hint="eastAsia"/>
          <w:szCs w:val="21"/>
        </w:rPr>
        <w:t>安装，如需倾斜安装时，角度不应大于45°。</w:t>
      </w:r>
    </w:p>
    <w:p w:rsidR="00550A4F" w:rsidRDefault="00550A4F">
      <w:pPr>
        <w:numPr>
          <w:ilvl w:val="255"/>
          <w:numId w:val="0"/>
        </w:numPr>
        <w:spacing w:line="360" w:lineRule="auto"/>
        <w:ind w:left="6"/>
        <w:jc w:val="left"/>
        <w:rPr>
          <w:rFonts w:ascii="宋体" w:hAnsi="宋体"/>
          <w:szCs w:val="21"/>
        </w:rPr>
      </w:pPr>
    </w:p>
    <w:p w:rsidR="00550A4F" w:rsidRDefault="008540D7">
      <w:pPr>
        <w:numPr>
          <w:ilvl w:val="255"/>
          <w:numId w:val="0"/>
        </w:numPr>
        <w:spacing w:line="360" w:lineRule="auto"/>
        <w:ind w:left="6"/>
        <w:jc w:val="left"/>
        <w:rPr>
          <w:rFonts w:ascii="宋体" w:hAnsi="宋体"/>
          <w:szCs w:val="21"/>
        </w:rPr>
      </w:pPr>
      <w:r>
        <w:rPr>
          <w:rFonts w:ascii="宋体" w:hAnsi="宋体" w:hint="eastAsia"/>
          <w:noProof/>
          <w:szCs w:val="21"/>
        </w:rPr>
        <w:drawing>
          <wp:inline distT="0" distB="0" distL="114300" distR="114300">
            <wp:extent cx="4963160" cy="3308985"/>
            <wp:effectExtent l="0" t="0" r="8890" b="5715"/>
            <wp:docPr id="7" name="图片 8" descr="烟感探测器和温感探测器的设置与安装规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烟感探测器和温感探测器的设置与安装规范"/>
                    <pic:cNvPicPr>
                      <a:picLocks noChangeAspect="1"/>
                    </pic:cNvPicPr>
                  </pic:nvPicPr>
                  <pic:blipFill>
                    <a:blip r:embed="rId13"/>
                    <a:stretch>
                      <a:fillRect/>
                    </a:stretch>
                  </pic:blipFill>
                  <pic:spPr>
                    <a:xfrm>
                      <a:off x="0" y="0"/>
                      <a:ext cx="4963160" cy="3308985"/>
                    </a:xfrm>
                    <a:prstGeom prst="rect">
                      <a:avLst/>
                    </a:prstGeom>
                    <a:noFill/>
                    <a:ln w="9525">
                      <a:noFill/>
                    </a:ln>
                  </pic:spPr>
                </pic:pic>
              </a:graphicData>
            </a:graphic>
          </wp:inline>
        </w:drawing>
      </w:r>
    </w:p>
    <w:p w:rsidR="00550A4F" w:rsidRDefault="008540D7">
      <w:pPr>
        <w:numPr>
          <w:ilvl w:val="255"/>
          <w:numId w:val="0"/>
        </w:numPr>
        <w:spacing w:line="360" w:lineRule="auto"/>
        <w:ind w:left="6"/>
        <w:jc w:val="left"/>
        <w:rPr>
          <w:rFonts w:ascii="宋体" w:hAnsi="宋体"/>
          <w:szCs w:val="21"/>
        </w:rPr>
      </w:pPr>
      <w:r>
        <w:rPr>
          <w:rFonts w:ascii="宋体" w:hAnsi="宋体" w:hint="eastAsia"/>
          <w:szCs w:val="21"/>
        </w:rPr>
        <w:t>8.梁：</w:t>
      </w:r>
    </w:p>
    <w:p w:rsidR="00550A4F" w:rsidRDefault="008540D7">
      <w:pPr>
        <w:numPr>
          <w:ilvl w:val="255"/>
          <w:numId w:val="0"/>
        </w:numPr>
        <w:spacing w:line="360" w:lineRule="auto"/>
        <w:ind w:left="6"/>
        <w:jc w:val="left"/>
        <w:rPr>
          <w:rFonts w:ascii="宋体" w:hAnsi="宋体"/>
          <w:szCs w:val="21"/>
        </w:rPr>
      </w:pPr>
      <w:r>
        <w:rPr>
          <w:rFonts w:ascii="宋体" w:hAnsi="宋体" w:hint="eastAsia"/>
          <w:szCs w:val="21"/>
        </w:rPr>
        <w:t> （1）当</w:t>
      </w:r>
      <w:proofErr w:type="gramStart"/>
      <w:r>
        <w:rPr>
          <w:rFonts w:ascii="宋体" w:hAnsi="宋体" w:hint="eastAsia"/>
          <w:szCs w:val="21"/>
        </w:rPr>
        <w:t>梁突出</w:t>
      </w:r>
      <w:proofErr w:type="gramEnd"/>
      <w:r>
        <w:rPr>
          <w:rFonts w:ascii="宋体" w:hAnsi="宋体" w:hint="eastAsia"/>
          <w:szCs w:val="21"/>
        </w:rPr>
        <w:t>顶棚的高度小于200mm时，可不计梁对探测器保护面积的影响；</w:t>
      </w:r>
    </w:p>
    <w:p w:rsidR="00550A4F" w:rsidRDefault="008540D7">
      <w:pPr>
        <w:numPr>
          <w:ilvl w:val="255"/>
          <w:numId w:val="0"/>
        </w:numPr>
        <w:spacing w:line="360" w:lineRule="auto"/>
        <w:ind w:left="6"/>
        <w:jc w:val="left"/>
        <w:rPr>
          <w:rFonts w:ascii="宋体" w:hAnsi="宋体"/>
          <w:szCs w:val="21"/>
        </w:rPr>
      </w:pPr>
      <w:r>
        <w:rPr>
          <w:rFonts w:ascii="宋体" w:hAnsi="宋体" w:hint="eastAsia"/>
          <w:szCs w:val="21"/>
        </w:rPr>
        <w:t>  （2）当</w:t>
      </w:r>
      <w:proofErr w:type="gramStart"/>
      <w:r>
        <w:rPr>
          <w:rFonts w:ascii="宋体" w:hAnsi="宋体" w:hint="eastAsia"/>
          <w:szCs w:val="21"/>
        </w:rPr>
        <w:t>梁突出</w:t>
      </w:r>
      <w:proofErr w:type="gramEnd"/>
      <w:r>
        <w:rPr>
          <w:rFonts w:ascii="宋体" w:hAnsi="宋体" w:hint="eastAsia"/>
          <w:szCs w:val="21"/>
        </w:rPr>
        <w:t>顶棚的高度超过600mm时，被梁隔断的每个梁间区域应至少设置一只探测器；</w:t>
      </w:r>
    </w:p>
    <w:p w:rsidR="00550A4F" w:rsidRDefault="008540D7">
      <w:pPr>
        <w:numPr>
          <w:ilvl w:val="255"/>
          <w:numId w:val="0"/>
        </w:numPr>
        <w:spacing w:line="360" w:lineRule="auto"/>
        <w:ind w:left="6"/>
        <w:jc w:val="left"/>
        <w:rPr>
          <w:rFonts w:ascii="宋体" w:hAnsi="宋体"/>
          <w:szCs w:val="21"/>
        </w:rPr>
      </w:pPr>
      <w:r>
        <w:rPr>
          <w:rFonts w:ascii="宋体" w:hAnsi="宋体" w:hint="eastAsia"/>
          <w:szCs w:val="21"/>
        </w:rPr>
        <w:t>  （3）当被梁隔断的区域面积超过一只探测器的保护面积时，被隔断的区域应按规定方</w:t>
      </w:r>
      <w:r>
        <w:rPr>
          <w:rFonts w:ascii="宋体" w:hAnsi="宋体" w:hint="eastAsia"/>
          <w:szCs w:val="21"/>
        </w:rPr>
        <w:lastRenderedPageBreak/>
        <w:t>法计算探测器的设置数量；</w:t>
      </w:r>
    </w:p>
    <w:p w:rsidR="00550A4F" w:rsidRDefault="008540D7">
      <w:pPr>
        <w:spacing w:line="360" w:lineRule="auto"/>
        <w:jc w:val="left"/>
        <w:rPr>
          <w:rFonts w:ascii="宋体" w:hAnsi="宋体"/>
          <w:b/>
          <w:szCs w:val="21"/>
        </w:rPr>
      </w:pPr>
      <w:r>
        <w:rPr>
          <w:rFonts w:ascii="宋体" w:hAnsi="宋体" w:hint="eastAsia"/>
          <w:b/>
          <w:szCs w:val="21"/>
        </w:rPr>
        <w:t>技术标准与规范：</w:t>
      </w:r>
    </w:p>
    <w:p w:rsidR="00550A4F" w:rsidRDefault="008540D7">
      <w:pPr>
        <w:spacing w:line="360" w:lineRule="auto"/>
        <w:ind w:firstLineChars="200" w:firstLine="420"/>
        <w:jc w:val="left"/>
        <w:rPr>
          <w:rFonts w:ascii="宋体" w:hAnsi="宋体"/>
          <w:szCs w:val="21"/>
        </w:rPr>
      </w:pPr>
      <w:r>
        <w:rPr>
          <w:rFonts w:ascii="宋体" w:hAnsi="宋体" w:hint="eastAsia"/>
          <w:szCs w:val="21"/>
        </w:rPr>
        <w:t>本项目所有设备和材料所涉及的设计标准与规范等必须符合中华人民共和国相应的最新版标准和规范。主要包括（但不局限于）：</w:t>
      </w:r>
    </w:p>
    <w:p w:rsidR="00550A4F" w:rsidRDefault="008540D7">
      <w:pPr>
        <w:spacing w:line="360" w:lineRule="auto"/>
        <w:ind w:left="420"/>
        <w:jc w:val="left"/>
        <w:rPr>
          <w:rFonts w:ascii="宋体" w:hAnsi="宋体"/>
          <w:szCs w:val="21"/>
        </w:rPr>
      </w:pPr>
      <w:r>
        <w:rPr>
          <w:rFonts w:ascii="宋体" w:hAnsi="宋体" w:hint="eastAsia"/>
          <w:szCs w:val="21"/>
        </w:rPr>
        <w:t>《火灾自动报警系统设计规范》  GB50116-2013</w:t>
      </w:r>
    </w:p>
    <w:p w:rsidR="00550A4F" w:rsidRDefault="008540D7">
      <w:pPr>
        <w:spacing w:line="360" w:lineRule="auto"/>
        <w:ind w:left="420"/>
        <w:jc w:val="left"/>
        <w:rPr>
          <w:rFonts w:ascii="宋体" w:hAnsi="宋体"/>
          <w:szCs w:val="21"/>
        </w:rPr>
      </w:pPr>
      <w:r>
        <w:rPr>
          <w:rFonts w:ascii="宋体" w:hAnsi="宋体"/>
          <w:szCs w:val="21"/>
        </w:rPr>
        <w:t>《火灾自动报警系统施工及验收标准》</w:t>
      </w:r>
      <w:r>
        <w:rPr>
          <w:rFonts w:ascii="宋体" w:hAnsi="宋体" w:hint="eastAsia"/>
          <w:szCs w:val="21"/>
        </w:rPr>
        <w:t xml:space="preserve">  GB 50166-2019</w:t>
      </w:r>
    </w:p>
    <w:p w:rsidR="00550A4F" w:rsidRDefault="008540D7">
      <w:pPr>
        <w:spacing w:line="360" w:lineRule="auto"/>
        <w:ind w:left="420"/>
        <w:jc w:val="left"/>
        <w:rPr>
          <w:rFonts w:ascii="宋体" w:hAnsi="宋体"/>
          <w:szCs w:val="21"/>
        </w:rPr>
      </w:pPr>
      <w:r>
        <w:rPr>
          <w:rFonts w:ascii="宋体" w:hAnsi="宋体" w:hint="eastAsia"/>
          <w:szCs w:val="21"/>
        </w:rPr>
        <w:t>《消防设施通用规范》 GB55036-2022</w:t>
      </w:r>
    </w:p>
    <w:p w:rsidR="00550A4F" w:rsidRDefault="008540D7">
      <w:pPr>
        <w:numPr>
          <w:ilvl w:val="0"/>
          <w:numId w:val="6"/>
        </w:numPr>
        <w:spacing w:line="360" w:lineRule="auto"/>
        <w:ind w:left="426"/>
        <w:jc w:val="left"/>
        <w:rPr>
          <w:rFonts w:ascii="宋体" w:hAnsi="宋体"/>
          <w:szCs w:val="21"/>
        </w:rPr>
      </w:pPr>
      <w:r>
        <w:rPr>
          <w:rFonts w:ascii="宋体" w:hAnsi="宋体" w:hint="eastAsia"/>
          <w:szCs w:val="21"/>
        </w:rPr>
        <w:t>中标方提供一切人工、小配件等服务，包工包料，招标方不再额外支付费用。</w:t>
      </w:r>
    </w:p>
    <w:bookmarkEnd w:id="4"/>
    <w:p w:rsidR="00550A4F" w:rsidRDefault="008540D7">
      <w:pPr>
        <w:pageBreakBefore/>
        <w:spacing w:line="360" w:lineRule="auto"/>
        <w:jc w:val="center"/>
        <w:outlineLvl w:val="0"/>
        <w:rPr>
          <w:rFonts w:ascii="宋体" w:hAnsi="宋体"/>
          <w:b/>
          <w:sz w:val="44"/>
          <w:szCs w:val="44"/>
        </w:rPr>
      </w:pPr>
      <w:r>
        <w:rPr>
          <w:rFonts w:ascii="宋体" w:hAnsi="宋体" w:hint="eastAsia"/>
          <w:b/>
          <w:sz w:val="44"/>
          <w:szCs w:val="44"/>
        </w:rPr>
        <w:lastRenderedPageBreak/>
        <w:t>第三章  参选文件部分格式</w:t>
      </w:r>
    </w:p>
    <w:p w:rsidR="00550A4F" w:rsidRDefault="00550A4F">
      <w:pPr>
        <w:pStyle w:val="a8"/>
        <w:spacing w:line="264" w:lineRule="auto"/>
        <w:jc w:val="center"/>
        <w:rPr>
          <w:rFonts w:ascii="Times New Roman" w:eastAsia="黑体" w:hAnsi="Times New Roman"/>
          <w:sz w:val="36"/>
        </w:rPr>
      </w:pPr>
    </w:p>
    <w:p w:rsidR="00550A4F" w:rsidRDefault="00550A4F">
      <w:pPr>
        <w:pStyle w:val="a8"/>
        <w:spacing w:line="264" w:lineRule="auto"/>
        <w:rPr>
          <w:rFonts w:ascii="Times New Roman" w:eastAsia="黑体" w:hAnsi="Times New Roman"/>
          <w:sz w:val="36"/>
        </w:rPr>
      </w:pPr>
    </w:p>
    <w:p w:rsidR="00550A4F" w:rsidRDefault="00550A4F">
      <w:pPr>
        <w:pStyle w:val="a8"/>
        <w:spacing w:line="264" w:lineRule="auto"/>
        <w:jc w:val="center"/>
        <w:rPr>
          <w:rFonts w:ascii="Times New Roman" w:eastAsia="黑体" w:hAnsi="Times New Roman"/>
          <w:sz w:val="36"/>
        </w:rPr>
      </w:pPr>
    </w:p>
    <w:p w:rsidR="00550A4F" w:rsidRDefault="008540D7">
      <w:pPr>
        <w:snapToGrid w:val="0"/>
        <w:spacing w:line="360" w:lineRule="auto"/>
        <w:ind w:firstLineChars="200" w:firstLine="723"/>
        <w:jc w:val="center"/>
        <w:rPr>
          <w:rFonts w:ascii="宋体" w:hAnsi="宋体"/>
          <w:b/>
          <w:sz w:val="36"/>
          <w:szCs w:val="36"/>
        </w:rPr>
      </w:pPr>
      <w:proofErr w:type="gramStart"/>
      <w:r>
        <w:rPr>
          <w:rFonts w:ascii="宋体" w:hAnsi="宋体" w:hint="eastAsia"/>
          <w:b/>
          <w:sz w:val="36"/>
          <w:szCs w:val="36"/>
        </w:rPr>
        <w:t>一</w:t>
      </w:r>
      <w:proofErr w:type="gramEnd"/>
      <w:r>
        <w:rPr>
          <w:rFonts w:ascii="宋体" w:hAnsi="宋体" w:hint="eastAsia"/>
          <w:b/>
          <w:sz w:val="36"/>
          <w:szCs w:val="36"/>
        </w:rPr>
        <w:t xml:space="preserve">  法定代表人资格证明书</w:t>
      </w:r>
    </w:p>
    <w:p w:rsidR="00550A4F" w:rsidRDefault="008540D7">
      <w:pPr>
        <w:pStyle w:val="a8"/>
        <w:spacing w:line="440" w:lineRule="exact"/>
        <w:jc w:val="center"/>
        <w:rPr>
          <w:rFonts w:hAnsi="宋体"/>
          <w:sz w:val="36"/>
          <w:szCs w:val="36"/>
        </w:rPr>
      </w:pPr>
      <w:r>
        <w:rPr>
          <w:rFonts w:hAnsi="宋体" w:hint="eastAsia"/>
          <w:sz w:val="36"/>
          <w:szCs w:val="36"/>
        </w:rPr>
        <w:t xml:space="preserve"> </w:t>
      </w:r>
    </w:p>
    <w:p w:rsidR="00550A4F" w:rsidRDefault="00550A4F">
      <w:pPr>
        <w:pStyle w:val="a8"/>
        <w:spacing w:line="440" w:lineRule="exact"/>
        <w:jc w:val="center"/>
        <w:rPr>
          <w:rFonts w:hAnsi="宋体"/>
          <w:b/>
          <w:bCs/>
          <w:sz w:val="36"/>
        </w:rPr>
      </w:pPr>
    </w:p>
    <w:p w:rsidR="00550A4F" w:rsidRDefault="008540D7">
      <w:pPr>
        <w:spacing w:line="360" w:lineRule="auto"/>
        <w:ind w:firstLine="570"/>
        <w:rPr>
          <w:rFonts w:ascii="宋体" w:hAnsi="宋体"/>
          <w:sz w:val="28"/>
          <w:szCs w:val="28"/>
        </w:rPr>
      </w:pPr>
      <w:r>
        <w:rPr>
          <w:rFonts w:ascii="宋体" w:hAnsi="宋体" w:hint="eastAsia"/>
          <w:sz w:val="28"/>
          <w:szCs w:val="28"/>
        </w:rPr>
        <w:t>单位名称：</w:t>
      </w:r>
      <w:r>
        <w:rPr>
          <w:rFonts w:ascii="宋体" w:hAnsi="宋体"/>
          <w:sz w:val="28"/>
          <w:szCs w:val="28"/>
          <w:u w:val="single"/>
        </w:rPr>
        <w:t xml:space="preserve">                                      </w:t>
      </w:r>
      <w:r>
        <w:rPr>
          <w:rFonts w:ascii="宋体" w:hAnsi="宋体"/>
          <w:sz w:val="28"/>
          <w:szCs w:val="28"/>
        </w:rPr>
        <w:t xml:space="preserve">          </w:t>
      </w:r>
    </w:p>
    <w:p w:rsidR="00550A4F" w:rsidRDefault="008540D7">
      <w:pPr>
        <w:spacing w:line="360" w:lineRule="auto"/>
        <w:ind w:firstLine="570"/>
        <w:rPr>
          <w:rFonts w:ascii="宋体" w:hAns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 xml:space="preserve">  </w:t>
      </w:r>
    </w:p>
    <w:p w:rsidR="00550A4F" w:rsidRDefault="008540D7">
      <w:pPr>
        <w:spacing w:line="360" w:lineRule="auto"/>
        <w:ind w:firstLine="570"/>
        <w:rPr>
          <w:rFonts w:ascii="宋体" w:hAnsi="宋体"/>
          <w:sz w:val="28"/>
          <w:szCs w:val="28"/>
        </w:rPr>
      </w:pPr>
      <w:r>
        <w:rPr>
          <w:rFonts w:ascii="宋体" w:hAnsi="宋体" w:hint="eastAsia"/>
          <w:sz w:val="28"/>
          <w:szCs w:val="28"/>
        </w:rPr>
        <w:t>姓名：</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性别：</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年龄：</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职务：</w:t>
      </w:r>
      <w:r>
        <w:rPr>
          <w:rFonts w:ascii="宋体" w:hAnsi="宋体"/>
          <w:sz w:val="28"/>
          <w:szCs w:val="28"/>
          <w:u w:val="single"/>
        </w:rPr>
        <w:t xml:space="preserve">          </w:t>
      </w:r>
      <w:r>
        <w:rPr>
          <w:rFonts w:ascii="宋体" w:hAnsi="宋体"/>
          <w:sz w:val="28"/>
          <w:szCs w:val="28"/>
        </w:rPr>
        <w:t xml:space="preserve"> </w:t>
      </w:r>
    </w:p>
    <w:p w:rsidR="00550A4F" w:rsidRDefault="008540D7">
      <w:pPr>
        <w:spacing w:line="360" w:lineRule="auto"/>
        <w:rPr>
          <w:rFonts w:ascii="宋体" w:hAnsi="宋体"/>
          <w:sz w:val="28"/>
          <w:szCs w:val="28"/>
        </w:rPr>
      </w:pPr>
      <w:r>
        <w:rPr>
          <w:rFonts w:ascii="宋体" w:hAnsi="宋体" w:hint="eastAsia"/>
          <w:sz w:val="28"/>
          <w:szCs w:val="28"/>
        </w:rPr>
        <w:t>系</w:t>
      </w:r>
      <w:r>
        <w:rPr>
          <w:rFonts w:ascii="宋体" w:hAnsi="宋体"/>
          <w:sz w:val="28"/>
          <w:szCs w:val="28"/>
          <w:u w:val="single"/>
        </w:rPr>
        <w:t xml:space="preserve">                          </w:t>
      </w:r>
      <w:r>
        <w:rPr>
          <w:rFonts w:ascii="宋体" w:hAnsi="宋体" w:hint="eastAsia"/>
          <w:sz w:val="28"/>
          <w:szCs w:val="28"/>
        </w:rPr>
        <w:t>的法定代表人。为</w:t>
      </w:r>
      <w:r>
        <w:rPr>
          <w:rFonts w:ascii="宋体" w:hAnsi="宋体" w:cs="宋体" w:hint="eastAsia"/>
          <w:bCs/>
          <w:kern w:val="0"/>
          <w:sz w:val="28"/>
          <w:szCs w:val="28"/>
          <w:u w:val="single"/>
        </w:rPr>
        <w:t xml:space="preserve">                       </w:t>
      </w:r>
      <w:r>
        <w:rPr>
          <w:rFonts w:ascii="宋体" w:hAnsi="宋体" w:hint="eastAsia"/>
          <w:sz w:val="28"/>
          <w:szCs w:val="28"/>
        </w:rPr>
        <w:t>签署上述项目的投标文件、进行合同谈判、签署合同和处理与之有关的一切事务。</w:t>
      </w:r>
    </w:p>
    <w:p w:rsidR="00550A4F" w:rsidRDefault="00550A4F">
      <w:pPr>
        <w:spacing w:line="360" w:lineRule="auto"/>
        <w:ind w:firstLine="570"/>
        <w:rPr>
          <w:rFonts w:ascii="宋体" w:hAnsi="宋体"/>
          <w:sz w:val="28"/>
          <w:szCs w:val="28"/>
        </w:rPr>
      </w:pPr>
    </w:p>
    <w:p w:rsidR="00550A4F" w:rsidRDefault="008540D7">
      <w:pPr>
        <w:spacing w:line="360" w:lineRule="auto"/>
        <w:ind w:firstLine="570"/>
        <w:rPr>
          <w:rFonts w:ascii="宋体" w:hAnsi="宋体"/>
          <w:sz w:val="28"/>
          <w:szCs w:val="28"/>
        </w:rPr>
      </w:pPr>
      <w:r>
        <w:rPr>
          <w:rFonts w:ascii="宋体" w:hAnsi="宋体" w:hint="eastAsia"/>
          <w:sz w:val="28"/>
          <w:szCs w:val="28"/>
        </w:rPr>
        <w:t>特此证明。</w:t>
      </w:r>
    </w:p>
    <w:p w:rsidR="00550A4F" w:rsidRDefault="00550A4F">
      <w:pPr>
        <w:spacing w:line="360" w:lineRule="auto"/>
        <w:ind w:firstLine="570"/>
        <w:rPr>
          <w:rFonts w:ascii="宋体" w:hAnsi="宋体"/>
          <w:sz w:val="28"/>
          <w:szCs w:val="28"/>
        </w:rPr>
      </w:pPr>
    </w:p>
    <w:p w:rsidR="00550A4F" w:rsidRDefault="00550A4F">
      <w:pPr>
        <w:spacing w:line="360" w:lineRule="auto"/>
        <w:ind w:firstLine="570"/>
        <w:rPr>
          <w:rFonts w:ascii="宋体" w:hAnsi="宋体"/>
          <w:sz w:val="28"/>
          <w:szCs w:val="28"/>
        </w:rPr>
      </w:pPr>
    </w:p>
    <w:p w:rsidR="00550A4F" w:rsidRDefault="00550A4F">
      <w:pPr>
        <w:spacing w:line="360" w:lineRule="auto"/>
        <w:ind w:firstLine="570"/>
        <w:rPr>
          <w:rFonts w:ascii="宋体" w:hAnsi="宋体"/>
          <w:sz w:val="28"/>
          <w:szCs w:val="28"/>
        </w:rPr>
      </w:pPr>
    </w:p>
    <w:p w:rsidR="00550A4F" w:rsidRDefault="00550A4F">
      <w:pPr>
        <w:spacing w:line="360" w:lineRule="auto"/>
        <w:ind w:firstLine="570"/>
        <w:rPr>
          <w:rFonts w:ascii="宋体" w:hAnsi="宋体"/>
          <w:sz w:val="28"/>
          <w:szCs w:val="28"/>
        </w:rPr>
      </w:pPr>
    </w:p>
    <w:p w:rsidR="00550A4F" w:rsidRDefault="008540D7">
      <w:pPr>
        <w:spacing w:line="360" w:lineRule="auto"/>
        <w:ind w:firstLineChars="1302" w:firstLine="3646"/>
        <w:rPr>
          <w:rFonts w:ascii="宋体" w:hAnsi="宋体"/>
          <w:sz w:val="28"/>
          <w:szCs w:val="28"/>
        </w:rPr>
      </w:pPr>
      <w:r>
        <w:rPr>
          <w:rFonts w:ascii="宋体" w:hAnsi="宋体" w:hint="eastAsia"/>
          <w:sz w:val="28"/>
          <w:szCs w:val="28"/>
        </w:rPr>
        <w:t>投标人：</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rPr>
        <w:t>(</w:t>
      </w:r>
      <w:r>
        <w:rPr>
          <w:rFonts w:ascii="宋体" w:hAnsi="宋体" w:hint="eastAsia"/>
          <w:sz w:val="28"/>
          <w:szCs w:val="28"/>
        </w:rPr>
        <w:t>公章</w:t>
      </w:r>
      <w:r>
        <w:rPr>
          <w:rFonts w:ascii="宋体" w:hAnsi="宋体"/>
          <w:sz w:val="28"/>
          <w:szCs w:val="28"/>
        </w:rPr>
        <w:t>)</w:t>
      </w:r>
    </w:p>
    <w:p w:rsidR="00550A4F" w:rsidRDefault="00550A4F">
      <w:pPr>
        <w:spacing w:line="360" w:lineRule="auto"/>
        <w:ind w:firstLineChars="1302" w:firstLine="3646"/>
        <w:rPr>
          <w:rFonts w:ascii="宋体" w:hAnsi="宋体"/>
          <w:sz w:val="28"/>
          <w:szCs w:val="28"/>
        </w:rPr>
      </w:pPr>
    </w:p>
    <w:p w:rsidR="00550A4F" w:rsidRDefault="008540D7">
      <w:pPr>
        <w:spacing w:line="360" w:lineRule="auto"/>
        <w:ind w:firstLineChars="1302" w:firstLine="3646"/>
        <w:rPr>
          <w:rFonts w:ascii="宋体" w:hAnsi="宋体"/>
          <w:sz w:val="28"/>
          <w:szCs w:val="28"/>
        </w:rPr>
      </w:pPr>
      <w:r>
        <w:rPr>
          <w:rFonts w:ascii="宋体" w:hAnsi="宋体" w:hint="eastAsia"/>
          <w:sz w:val="28"/>
          <w:szCs w:val="28"/>
        </w:rPr>
        <w:t>日</w:t>
      </w:r>
      <w:r>
        <w:rPr>
          <w:rFonts w:ascii="宋体" w:hAnsi="宋体"/>
          <w:sz w:val="28"/>
          <w:szCs w:val="28"/>
        </w:rPr>
        <w:t xml:space="preserve">  </w:t>
      </w:r>
      <w:r>
        <w:rPr>
          <w:rFonts w:ascii="宋体" w:hAnsi="宋体" w:hint="eastAsia"/>
          <w:sz w:val="28"/>
          <w:szCs w:val="28"/>
        </w:rPr>
        <w:t>期：</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550A4F" w:rsidRDefault="00550A4F">
      <w:pPr>
        <w:spacing w:line="360" w:lineRule="auto"/>
        <w:rPr>
          <w:rFonts w:ascii="宋体" w:hAnsi="宋体"/>
          <w:sz w:val="28"/>
          <w:szCs w:val="28"/>
        </w:rPr>
      </w:pPr>
    </w:p>
    <w:p w:rsidR="00550A4F" w:rsidRPr="006F3497" w:rsidRDefault="008540D7" w:rsidP="006F3497">
      <w:pPr>
        <w:snapToGrid w:val="0"/>
        <w:spacing w:line="360" w:lineRule="auto"/>
        <w:rPr>
          <w:rFonts w:ascii="宋体" w:hAnsi="宋体"/>
          <w:b/>
          <w:sz w:val="24"/>
          <w:szCs w:val="24"/>
        </w:rPr>
      </w:pPr>
      <w:r w:rsidRPr="006F3497">
        <w:rPr>
          <w:rFonts w:ascii="宋体" w:hAnsi="宋体" w:hint="eastAsia"/>
          <w:b/>
          <w:sz w:val="24"/>
          <w:szCs w:val="24"/>
        </w:rPr>
        <w:lastRenderedPageBreak/>
        <w:t>二</w:t>
      </w:r>
      <w:r w:rsidR="006F3497">
        <w:rPr>
          <w:rFonts w:ascii="宋体" w:hAnsi="宋体" w:hint="eastAsia"/>
          <w:b/>
          <w:sz w:val="24"/>
          <w:szCs w:val="24"/>
        </w:rPr>
        <w:t>、</w:t>
      </w:r>
      <w:r w:rsidRPr="006F3497">
        <w:rPr>
          <w:rFonts w:ascii="宋体" w:hAnsi="宋体" w:hint="eastAsia"/>
          <w:b/>
          <w:sz w:val="24"/>
          <w:szCs w:val="24"/>
        </w:rPr>
        <w:t xml:space="preserve">   授权委托书</w:t>
      </w:r>
    </w:p>
    <w:p w:rsidR="006F3497" w:rsidRPr="006F3497" w:rsidRDefault="006F3497" w:rsidP="006F3497">
      <w:pPr>
        <w:snapToGrid w:val="0"/>
        <w:spacing w:line="360" w:lineRule="auto"/>
        <w:ind w:firstLineChars="200" w:firstLine="480"/>
        <w:rPr>
          <w:rFonts w:ascii="宋体" w:hAnsi="宋体"/>
          <w:sz w:val="24"/>
          <w:szCs w:val="24"/>
        </w:rPr>
      </w:pPr>
      <w:r w:rsidRPr="006F3497">
        <w:rPr>
          <w:rFonts w:ascii="宋体" w:hAnsi="宋体" w:hint="eastAsia"/>
          <w:sz w:val="24"/>
          <w:szCs w:val="24"/>
        </w:rPr>
        <w:t>提交供应商或者其他利害关系人签署的授权委托书，并提供相应的身份证明。授权委托书应当载明代理人的姓名或者名称、代理事项、具体权限、期限和相关事项。供应商或者其他利害关系人为法人或者其他组织的，应当由法定代表人、主要负责人</w:t>
      </w:r>
      <w:r w:rsidR="00F2600A">
        <w:rPr>
          <w:rFonts w:ascii="宋体" w:hAnsi="宋体" w:hint="eastAsia"/>
          <w:sz w:val="24"/>
          <w:szCs w:val="24"/>
        </w:rPr>
        <w:t>、</w:t>
      </w:r>
      <w:r w:rsidR="00F2600A" w:rsidRPr="00F2600A">
        <w:rPr>
          <w:rFonts w:ascii="宋体" w:hAnsi="宋体" w:hint="eastAsia"/>
          <w:sz w:val="24"/>
          <w:szCs w:val="24"/>
        </w:rPr>
        <w:t>被授权人</w:t>
      </w:r>
      <w:r w:rsidRPr="006F3497">
        <w:rPr>
          <w:rFonts w:ascii="宋体" w:hAnsi="宋体" w:hint="eastAsia"/>
          <w:sz w:val="24"/>
          <w:szCs w:val="24"/>
        </w:rPr>
        <w:t>签字或者盖章，并加盖公章。</w:t>
      </w:r>
    </w:p>
    <w:p w:rsidR="006F3497" w:rsidRDefault="006F3497">
      <w:pPr>
        <w:snapToGrid w:val="0"/>
        <w:spacing w:line="360" w:lineRule="auto"/>
        <w:rPr>
          <w:rFonts w:ascii="宋体" w:hAnsi="宋体"/>
          <w:b/>
          <w:sz w:val="24"/>
          <w:szCs w:val="24"/>
        </w:rPr>
      </w:pPr>
    </w:p>
    <w:p w:rsidR="00550A4F" w:rsidRDefault="008540D7">
      <w:pPr>
        <w:snapToGrid w:val="0"/>
        <w:spacing w:line="360" w:lineRule="auto"/>
        <w:rPr>
          <w:rFonts w:ascii="宋体" w:hAnsi="宋体"/>
          <w:b/>
          <w:sz w:val="24"/>
          <w:szCs w:val="24"/>
        </w:rPr>
      </w:pPr>
      <w:r>
        <w:rPr>
          <w:rFonts w:ascii="宋体" w:hAnsi="宋体" w:hint="eastAsia"/>
          <w:b/>
          <w:sz w:val="24"/>
          <w:szCs w:val="24"/>
        </w:rPr>
        <w:t>三、参选人资格证明文件</w:t>
      </w:r>
    </w:p>
    <w:p w:rsidR="00550A4F" w:rsidRDefault="008540D7">
      <w:pPr>
        <w:snapToGrid w:val="0"/>
        <w:spacing w:line="360" w:lineRule="auto"/>
        <w:rPr>
          <w:sz w:val="24"/>
          <w:szCs w:val="24"/>
        </w:rPr>
      </w:pPr>
      <w:r>
        <w:rPr>
          <w:rFonts w:hint="eastAsia"/>
          <w:sz w:val="24"/>
          <w:szCs w:val="24"/>
        </w:rPr>
        <w:t>营业执照、资质证书、质量认证、信誉认证等</w:t>
      </w:r>
    </w:p>
    <w:p w:rsidR="00550A4F" w:rsidRDefault="00550A4F">
      <w:pPr>
        <w:snapToGrid w:val="0"/>
        <w:spacing w:line="360" w:lineRule="auto"/>
        <w:rPr>
          <w:sz w:val="24"/>
          <w:szCs w:val="24"/>
        </w:rPr>
      </w:pPr>
    </w:p>
    <w:p w:rsidR="00550A4F" w:rsidRDefault="008540D7">
      <w:pPr>
        <w:pStyle w:val="a8"/>
        <w:adjustRightInd w:val="0"/>
        <w:snapToGrid w:val="0"/>
        <w:spacing w:line="360" w:lineRule="auto"/>
        <w:rPr>
          <w:rFonts w:hAnsi="宋体" w:cs="Times New Roman"/>
          <w:b/>
          <w:sz w:val="24"/>
          <w:szCs w:val="24"/>
        </w:rPr>
      </w:pPr>
      <w:r>
        <w:rPr>
          <w:rFonts w:hAnsi="宋体" w:cs="Times New Roman" w:hint="eastAsia"/>
          <w:b/>
          <w:sz w:val="24"/>
          <w:szCs w:val="24"/>
        </w:rPr>
        <w:t>四、服务承诺</w:t>
      </w:r>
    </w:p>
    <w:p w:rsidR="00550A4F" w:rsidRDefault="008540D7">
      <w:pPr>
        <w:pStyle w:val="a8"/>
        <w:adjustRightInd w:val="0"/>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质量承诺；</w:t>
      </w:r>
      <w:r>
        <w:rPr>
          <w:rFonts w:ascii="Times New Roman" w:hAnsi="Times New Roman" w:cs="Times New Roman" w:hint="eastAsia"/>
          <w:sz w:val="24"/>
          <w:szCs w:val="24"/>
        </w:rPr>
        <w:t>2.</w:t>
      </w:r>
      <w:r>
        <w:rPr>
          <w:rFonts w:ascii="Times New Roman" w:hAnsi="Times New Roman" w:cs="Times New Roman" w:hint="eastAsia"/>
          <w:sz w:val="24"/>
          <w:szCs w:val="24"/>
        </w:rPr>
        <w:t>服务承诺等等。</w:t>
      </w:r>
    </w:p>
    <w:p w:rsidR="00550A4F" w:rsidRDefault="00550A4F">
      <w:pPr>
        <w:pStyle w:val="a6"/>
        <w:ind w:leftChars="0" w:left="0"/>
      </w:pPr>
      <w:bookmarkStart w:id="6" w:name="_Toc320009600"/>
    </w:p>
    <w:p w:rsidR="00550A4F" w:rsidRDefault="008540D7">
      <w:pPr>
        <w:pStyle w:val="a8"/>
        <w:adjustRightInd w:val="0"/>
        <w:snapToGrid w:val="0"/>
        <w:spacing w:line="360" w:lineRule="auto"/>
        <w:rPr>
          <w:rFonts w:hAnsi="宋体" w:cs="Times New Roman"/>
          <w:b/>
          <w:sz w:val="24"/>
          <w:szCs w:val="24"/>
        </w:rPr>
      </w:pPr>
      <w:r>
        <w:rPr>
          <w:rFonts w:hAnsi="宋体" w:cs="Times New Roman" w:hint="eastAsia"/>
          <w:b/>
          <w:sz w:val="24"/>
          <w:szCs w:val="24"/>
        </w:rPr>
        <w:t>五、工程量清单</w:t>
      </w:r>
    </w:p>
    <w:tbl>
      <w:tblPr>
        <w:tblW w:w="8556" w:type="dxa"/>
        <w:tblLayout w:type="fixed"/>
        <w:tblLook w:val="04A0" w:firstRow="1" w:lastRow="0" w:firstColumn="1" w:lastColumn="0" w:noHBand="0" w:noVBand="1"/>
      </w:tblPr>
      <w:tblGrid>
        <w:gridCol w:w="703"/>
        <w:gridCol w:w="1612"/>
        <w:gridCol w:w="1171"/>
        <w:gridCol w:w="1277"/>
        <w:gridCol w:w="1232"/>
        <w:gridCol w:w="1125"/>
        <w:gridCol w:w="1436"/>
      </w:tblGrid>
      <w:tr w:rsidR="00550A4F">
        <w:trPr>
          <w:trHeight w:val="696"/>
        </w:trPr>
        <w:tc>
          <w:tcPr>
            <w:tcW w:w="693" w:type="dxa"/>
            <w:tcBorders>
              <w:top w:val="single" w:sz="8" w:space="0" w:color="auto"/>
              <w:left w:val="single" w:sz="8" w:space="0" w:color="auto"/>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序号</w:t>
            </w:r>
          </w:p>
        </w:tc>
        <w:tc>
          <w:tcPr>
            <w:tcW w:w="1590" w:type="dxa"/>
            <w:tcBorders>
              <w:top w:val="single" w:sz="8" w:space="0" w:color="auto"/>
              <w:left w:val="nil"/>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项目名称</w:t>
            </w:r>
          </w:p>
        </w:tc>
        <w:tc>
          <w:tcPr>
            <w:tcW w:w="1155" w:type="dxa"/>
            <w:tcBorders>
              <w:top w:val="single" w:sz="8" w:space="0" w:color="auto"/>
              <w:left w:val="nil"/>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品牌</w:t>
            </w:r>
          </w:p>
        </w:tc>
        <w:tc>
          <w:tcPr>
            <w:tcW w:w="1260" w:type="dxa"/>
            <w:tcBorders>
              <w:top w:val="single" w:sz="8" w:space="0" w:color="auto"/>
              <w:left w:val="nil"/>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规格型号</w:t>
            </w:r>
          </w:p>
        </w:tc>
        <w:tc>
          <w:tcPr>
            <w:tcW w:w="1215" w:type="dxa"/>
            <w:tcBorders>
              <w:top w:val="single" w:sz="8" w:space="0" w:color="auto"/>
              <w:left w:val="nil"/>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计量单位</w:t>
            </w:r>
          </w:p>
        </w:tc>
        <w:tc>
          <w:tcPr>
            <w:tcW w:w="1110" w:type="dxa"/>
            <w:tcBorders>
              <w:top w:val="single" w:sz="8" w:space="0" w:color="auto"/>
              <w:left w:val="nil"/>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工程数量</w:t>
            </w:r>
          </w:p>
        </w:tc>
        <w:tc>
          <w:tcPr>
            <w:tcW w:w="1416" w:type="dxa"/>
            <w:tcBorders>
              <w:top w:val="single" w:sz="8" w:space="0" w:color="auto"/>
              <w:left w:val="single" w:sz="4" w:space="0" w:color="000000"/>
              <w:bottom w:val="single" w:sz="4" w:space="0" w:color="000000"/>
              <w:right w:val="single" w:sz="8" w:space="0" w:color="auto"/>
            </w:tcBorders>
            <w:shd w:val="clear" w:color="FFFFFF" w:fill="FFFFFF"/>
            <w:vAlign w:val="center"/>
          </w:tcPr>
          <w:p w:rsidR="00550A4F" w:rsidRDefault="008540D7">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备注</w:t>
            </w:r>
          </w:p>
        </w:tc>
      </w:tr>
      <w:tr w:rsidR="00550A4F">
        <w:trPr>
          <w:trHeight w:val="477"/>
        </w:trPr>
        <w:tc>
          <w:tcPr>
            <w:tcW w:w="693" w:type="dxa"/>
            <w:tcBorders>
              <w:top w:val="nil"/>
              <w:left w:val="single" w:sz="8" w:space="0" w:color="auto"/>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590" w:type="dxa"/>
            <w:tcBorders>
              <w:top w:val="single" w:sz="4" w:space="0" w:color="auto"/>
              <w:left w:val="single" w:sz="4" w:space="0" w:color="auto"/>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感</w:t>
            </w:r>
            <w:proofErr w:type="gramEnd"/>
            <w:r>
              <w:rPr>
                <w:rFonts w:asciiTheme="minorEastAsia" w:eastAsiaTheme="minorEastAsia" w:hAnsiTheme="minorEastAsia" w:cs="宋体" w:hint="eastAsia"/>
                <w:kern w:val="0"/>
                <w:szCs w:val="21"/>
              </w:rPr>
              <w:t>烟探测器</w:t>
            </w:r>
          </w:p>
        </w:tc>
        <w:tc>
          <w:tcPr>
            <w:tcW w:w="1155"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1260"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适配主机</w:t>
            </w:r>
          </w:p>
        </w:tc>
        <w:tc>
          <w:tcPr>
            <w:tcW w:w="1215"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1110" w:type="dxa"/>
            <w:tcBorders>
              <w:top w:val="single" w:sz="4" w:space="0" w:color="auto"/>
              <w:left w:val="nil"/>
              <w:bottom w:val="nil"/>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36</w:t>
            </w:r>
          </w:p>
        </w:tc>
        <w:tc>
          <w:tcPr>
            <w:tcW w:w="1416" w:type="dxa"/>
            <w:tcBorders>
              <w:top w:val="single" w:sz="4" w:space="0" w:color="auto"/>
              <w:left w:val="single" w:sz="4" w:space="0" w:color="auto"/>
              <w:bottom w:val="nil"/>
              <w:right w:val="single" w:sz="8"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含安装调试</w:t>
            </w:r>
          </w:p>
        </w:tc>
      </w:tr>
      <w:tr w:rsidR="00550A4F">
        <w:trPr>
          <w:trHeight w:val="519"/>
        </w:trPr>
        <w:tc>
          <w:tcPr>
            <w:tcW w:w="693" w:type="dxa"/>
            <w:tcBorders>
              <w:top w:val="nil"/>
              <w:left w:val="single" w:sz="8" w:space="0" w:color="auto"/>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590" w:type="dxa"/>
            <w:tcBorders>
              <w:top w:val="nil"/>
              <w:left w:val="single" w:sz="4" w:space="0" w:color="auto"/>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手动报警按钮</w:t>
            </w:r>
          </w:p>
        </w:tc>
        <w:tc>
          <w:tcPr>
            <w:tcW w:w="1155" w:type="dxa"/>
            <w:tcBorders>
              <w:top w:val="nil"/>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1260" w:type="dxa"/>
            <w:tcBorders>
              <w:top w:val="nil"/>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适配主机</w:t>
            </w:r>
          </w:p>
        </w:tc>
        <w:tc>
          <w:tcPr>
            <w:tcW w:w="1215" w:type="dxa"/>
            <w:tcBorders>
              <w:top w:val="nil"/>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1110" w:type="dxa"/>
            <w:tcBorders>
              <w:top w:val="single" w:sz="4" w:space="0" w:color="auto"/>
              <w:left w:val="nil"/>
              <w:bottom w:val="nil"/>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416" w:type="dxa"/>
            <w:tcBorders>
              <w:top w:val="single" w:sz="4" w:space="0" w:color="auto"/>
              <w:left w:val="single" w:sz="4" w:space="0" w:color="auto"/>
              <w:bottom w:val="nil"/>
              <w:right w:val="single" w:sz="8"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含安装调试　</w:t>
            </w:r>
          </w:p>
        </w:tc>
      </w:tr>
      <w:tr w:rsidR="00550A4F">
        <w:trPr>
          <w:trHeight w:val="462"/>
        </w:trPr>
        <w:tc>
          <w:tcPr>
            <w:tcW w:w="693" w:type="dxa"/>
            <w:tcBorders>
              <w:top w:val="nil"/>
              <w:left w:val="single" w:sz="8" w:space="0" w:color="auto"/>
              <w:bottom w:val="single" w:sz="4" w:space="0" w:color="auto"/>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1590" w:type="dxa"/>
            <w:tcBorders>
              <w:top w:val="nil"/>
              <w:left w:val="single" w:sz="4" w:space="0" w:color="auto"/>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声光报警器</w:t>
            </w:r>
          </w:p>
        </w:tc>
        <w:tc>
          <w:tcPr>
            <w:tcW w:w="1155" w:type="dxa"/>
            <w:tcBorders>
              <w:top w:val="nil"/>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1260" w:type="dxa"/>
            <w:tcBorders>
              <w:top w:val="nil"/>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适配主机</w:t>
            </w:r>
          </w:p>
        </w:tc>
        <w:tc>
          <w:tcPr>
            <w:tcW w:w="1215" w:type="dxa"/>
            <w:tcBorders>
              <w:top w:val="nil"/>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1110"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416" w:type="dxa"/>
            <w:tcBorders>
              <w:top w:val="single" w:sz="4" w:space="0" w:color="auto"/>
              <w:left w:val="single" w:sz="4" w:space="0" w:color="auto"/>
              <w:bottom w:val="single" w:sz="4" w:space="0" w:color="auto"/>
              <w:right w:val="single" w:sz="8"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含安装调试　</w:t>
            </w:r>
          </w:p>
        </w:tc>
      </w:tr>
      <w:tr w:rsidR="00550A4F">
        <w:trPr>
          <w:trHeight w:val="462"/>
        </w:trPr>
        <w:tc>
          <w:tcPr>
            <w:tcW w:w="693" w:type="dxa"/>
            <w:tcBorders>
              <w:top w:val="single" w:sz="4" w:space="0" w:color="auto"/>
              <w:left w:val="single" w:sz="8" w:space="0" w:color="auto"/>
              <w:bottom w:val="single" w:sz="4" w:space="0" w:color="auto"/>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1590" w:type="dxa"/>
            <w:tcBorders>
              <w:top w:val="single" w:sz="4" w:space="0" w:color="auto"/>
              <w:left w:val="single" w:sz="4" w:space="0" w:color="auto"/>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消防应急广播</w:t>
            </w:r>
          </w:p>
        </w:tc>
        <w:tc>
          <w:tcPr>
            <w:tcW w:w="1155"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1260"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适配主机</w:t>
            </w:r>
          </w:p>
        </w:tc>
        <w:tc>
          <w:tcPr>
            <w:tcW w:w="1215"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个</w:t>
            </w:r>
            <w:proofErr w:type="gramEnd"/>
          </w:p>
        </w:tc>
        <w:tc>
          <w:tcPr>
            <w:tcW w:w="1110"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416" w:type="dxa"/>
            <w:tcBorders>
              <w:top w:val="single" w:sz="4" w:space="0" w:color="auto"/>
              <w:left w:val="single" w:sz="4" w:space="0" w:color="auto"/>
              <w:bottom w:val="single" w:sz="4" w:space="0" w:color="auto"/>
              <w:right w:val="single" w:sz="8"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含安装调试</w:t>
            </w:r>
          </w:p>
        </w:tc>
      </w:tr>
      <w:tr w:rsidR="00550A4F">
        <w:trPr>
          <w:trHeight w:val="462"/>
        </w:trPr>
        <w:tc>
          <w:tcPr>
            <w:tcW w:w="693" w:type="dxa"/>
            <w:tcBorders>
              <w:top w:val="single" w:sz="4" w:space="0" w:color="auto"/>
              <w:left w:val="single" w:sz="8" w:space="0" w:color="auto"/>
              <w:bottom w:val="single" w:sz="4" w:space="0" w:color="000000"/>
              <w:right w:val="single" w:sz="4" w:space="0" w:color="000000"/>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1590" w:type="dxa"/>
            <w:tcBorders>
              <w:top w:val="single" w:sz="4" w:space="0" w:color="auto"/>
              <w:left w:val="single" w:sz="4" w:space="0" w:color="auto"/>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RVS电线 </w:t>
            </w:r>
          </w:p>
        </w:tc>
        <w:tc>
          <w:tcPr>
            <w:tcW w:w="1155"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1260"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2*1.5</w:t>
            </w:r>
          </w:p>
        </w:tc>
        <w:tc>
          <w:tcPr>
            <w:tcW w:w="1215"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米</w:t>
            </w:r>
          </w:p>
        </w:tc>
        <w:tc>
          <w:tcPr>
            <w:tcW w:w="1110" w:type="dxa"/>
            <w:tcBorders>
              <w:top w:val="single" w:sz="4" w:space="0" w:color="auto"/>
              <w:left w:val="nil"/>
              <w:bottom w:val="single" w:sz="4" w:space="0" w:color="auto"/>
              <w:right w:val="single" w:sz="4" w:space="0" w:color="auto"/>
            </w:tcBorders>
            <w:shd w:val="clear" w:color="FFFFFF" w:fill="FFFFFF"/>
            <w:vAlign w:val="center"/>
          </w:tcPr>
          <w:p w:rsidR="00550A4F" w:rsidRDefault="008540D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1050</w:t>
            </w:r>
          </w:p>
        </w:tc>
        <w:tc>
          <w:tcPr>
            <w:tcW w:w="1416" w:type="dxa"/>
            <w:tcBorders>
              <w:top w:val="single" w:sz="4" w:space="0" w:color="auto"/>
              <w:left w:val="single" w:sz="4" w:space="0" w:color="auto"/>
              <w:bottom w:val="single" w:sz="4" w:space="0" w:color="auto"/>
              <w:right w:val="single" w:sz="8" w:space="0" w:color="auto"/>
            </w:tcBorders>
            <w:shd w:val="clear" w:color="FFFFFF" w:fill="FFFFFF"/>
            <w:vAlign w:val="center"/>
          </w:tcPr>
          <w:p w:rsidR="00550A4F" w:rsidRDefault="00550A4F">
            <w:pPr>
              <w:widowControl/>
              <w:jc w:val="center"/>
              <w:rPr>
                <w:rFonts w:asciiTheme="minorEastAsia" w:eastAsiaTheme="minorEastAsia" w:hAnsiTheme="minorEastAsia" w:cs="宋体"/>
                <w:kern w:val="0"/>
                <w:szCs w:val="21"/>
              </w:rPr>
            </w:pPr>
          </w:p>
        </w:tc>
      </w:tr>
    </w:tbl>
    <w:p w:rsidR="00550A4F" w:rsidRDefault="00550A4F">
      <w:pPr>
        <w:pStyle w:val="a6"/>
        <w:ind w:leftChars="0" w:left="0"/>
      </w:pPr>
    </w:p>
    <w:p w:rsidR="00550A4F" w:rsidRDefault="008540D7">
      <w:pPr>
        <w:pStyle w:val="a6"/>
        <w:ind w:leftChars="0" w:left="0"/>
      </w:pPr>
      <w:r>
        <w:rPr>
          <w:rFonts w:hint="eastAsia"/>
        </w:rPr>
        <w:t>以上报价均包含人工费、材料费、机具及设备使用费、管理费、利润、</w:t>
      </w:r>
      <w:proofErr w:type="gramStart"/>
      <w:r>
        <w:rPr>
          <w:rFonts w:hint="eastAsia"/>
        </w:rPr>
        <w:t>规</w:t>
      </w:r>
      <w:proofErr w:type="gramEnd"/>
      <w:r>
        <w:rPr>
          <w:rFonts w:hint="eastAsia"/>
        </w:rPr>
        <w:t>费、税金。</w:t>
      </w:r>
    </w:p>
    <w:p w:rsidR="00550A4F" w:rsidRDefault="008540D7">
      <w:pPr>
        <w:widowControl/>
        <w:jc w:val="left"/>
        <w:rPr>
          <w:rFonts w:ascii="Times New Roman" w:hAnsi="Times New Roman"/>
          <w:szCs w:val="24"/>
        </w:rPr>
      </w:pPr>
      <w:r>
        <w:br w:type="page"/>
      </w:r>
    </w:p>
    <w:p w:rsidR="00550A4F" w:rsidRDefault="00550A4F">
      <w:pPr>
        <w:pStyle w:val="a6"/>
        <w:ind w:leftChars="0" w:left="0"/>
      </w:pPr>
    </w:p>
    <w:p w:rsidR="00550A4F" w:rsidRDefault="008540D7">
      <w:pPr>
        <w:pStyle w:val="21"/>
        <w:spacing w:before="156"/>
        <w:jc w:val="center"/>
        <w:rPr>
          <w:rFonts w:ascii="宋体" w:eastAsia="宋体" w:hAnsi="宋体"/>
          <w:b/>
          <w:sz w:val="32"/>
        </w:rPr>
      </w:pPr>
      <w:r>
        <w:rPr>
          <w:rFonts w:ascii="宋体" w:eastAsia="宋体" w:hAnsi="宋体" w:hint="eastAsia"/>
          <w:b/>
          <w:sz w:val="32"/>
        </w:rPr>
        <w:t>开标一览表</w:t>
      </w:r>
      <w:bookmarkEnd w:id="6"/>
    </w:p>
    <w:p w:rsidR="00550A4F" w:rsidRDefault="008540D7">
      <w:pPr>
        <w:jc w:val="center"/>
        <w:outlineLvl w:val="1"/>
        <w:rPr>
          <w:b/>
          <w:sz w:val="28"/>
          <w:szCs w:val="28"/>
        </w:rPr>
      </w:pPr>
      <w:bookmarkStart w:id="7" w:name="_Toc276465198"/>
      <w:r>
        <w:rPr>
          <w:rFonts w:hint="eastAsia"/>
          <w:b/>
          <w:sz w:val="28"/>
          <w:szCs w:val="28"/>
        </w:rPr>
        <w:t xml:space="preserve">  </w:t>
      </w:r>
      <w:bookmarkEnd w:id="7"/>
    </w:p>
    <w:p w:rsidR="00550A4F" w:rsidRDefault="008540D7">
      <w:pPr>
        <w:ind w:right="960" w:firstLineChars="89" w:firstLine="187"/>
        <w:rPr>
          <w:rFonts w:ascii="宋体" w:hAnsi="宋体"/>
          <w:szCs w:val="24"/>
        </w:rPr>
      </w:pPr>
      <w:r>
        <w:rPr>
          <w:rFonts w:ascii="宋体" w:hAnsi="宋体" w:hint="eastAsia"/>
          <w:szCs w:val="24"/>
        </w:rPr>
        <w:t>参选人名称：</w:t>
      </w:r>
      <w:r>
        <w:rPr>
          <w:rFonts w:ascii="宋体" w:hAnsi="宋体"/>
          <w:szCs w:val="24"/>
        </w:rPr>
        <w:t>————————————</w:t>
      </w:r>
    </w:p>
    <w:p w:rsidR="00550A4F" w:rsidRDefault="008540D7">
      <w:pPr>
        <w:ind w:right="720"/>
        <w:jc w:val="right"/>
        <w:rPr>
          <w:rFonts w:ascii="宋体" w:hAnsi="宋体"/>
          <w:szCs w:val="24"/>
        </w:rPr>
      </w:pPr>
      <w:r>
        <w:rPr>
          <w:rFonts w:ascii="宋体" w:hAnsi="宋体" w:hint="eastAsia"/>
          <w:szCs w:val="24"/>
        </w:rPr>
        <w:t xml:space="preserve">货币单位：   </w:t>
      </w:r>
    </w:p>
    <w:tbl>
      <w:tblPr>
        <w:tblW w:w="910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05"/>
        <w:gridCol w:w="3000"/>
        <w:gridCol w:w="1800"/>
        <w:gridCol w:w="1605"/>
        <w:gridCol w:w="1898"/>
      </w:tblGrid>
      <w:tr w:rsidR="00550A4F">
        <w:trPr>
          <w:cantSplit/>
          <w:trHeight w:val="850"/>
          <w:jc w:val="center"/>
        </w:trPr>
        <w:tc>
          <w:tcPr>
            <w:tcW w:w="805" w:type="dxa"/>
            <w:vAlign w:val="center"/>
          </w:tcPr>
          <w:p w:rsidR="00550A4F" w:rsidRDefault="008540D7">
            <w:pPr>
              <w:jc w:val="center"/>
              <w:rPr>
                <w:rFonts w:ascii="宋体" w:hAnsi="宋体" w:cs="宋体"/>
                <w:b/>
                <w:sz w:val="24"/>
              </w:rPr>
            </w:pPr>
            <w:r>
              <w:rPr>
                <w:rFonts w:ascii="宋体" w:hAnsi="宋体" w:cs="宋体" w:hint="eastAsia"/>
                <w:b/>
                <w:sz w:val="24"/>
              </w:rPr>
              <w:t>序号</w:t>
            </w:r>
          </w:p>
        </w:tc>
        <w:tc>
          <w:tcPr>
            <w:tcW w:w="3000" w:type="dxa"/>
            <w:vAlign w:val="center"/>
          </w:tcPr>
          <w:p w:rsidR="00550A4F" w:rsidRDefault="008540D7">
            <w:pPr>
              <w:jc w:val="center"/>
              <w:rPr>
                <w:rFonts w:ascii="宋体" w:hAnsi="宋体" w:cs="宋体"/>
                <w:b/>
                <w:sz w:val="24"/>
              </w:rPr>
            </w:pPr>
            <w:r>
              <w:rPr>
                <w:rFonts w:ascii="宋体" w:hAnsi="宋体" w:cs="宋体" w:hint="eastAsia"/>
                <w:b/>
                <w:sz w:val="24"/>
              </w:rPr>
              <w:t>名称</w:t>
            </w:r>
          </w:p>
        </w:tc>
        <w:tc>
          <w:tcPr>
            <w:tcW w:w="3405" w:type="dxa"/>
            <w:gridSpan w:val="2"/>
            <w:vAlign w:val="center"/>
          </w:tcPr>
          <w:p w:rsidR="00550A4F" w:rsidRDefault="008540D7">
            <w:pPr>
              <w:jc w:val="center"/>
              <w:rPr>
                <w:rFonts w:ascii="宋体" w:hAnsi="宋体" w:cs="宋体"/>
                <w:b/>
                <w:sz w:val="24"/>
              </w:rPr>
            </w:pPr>
            <w:r>
              <w:rPr>
                <w:rFonts w:ascii="宋体" w:hAnsi="宋体" w:cs="宋体" w:hint="eastAsia"/>
                <w:b/>
                <w:sz w:val="24"/>
              </w:rPr>
              <w:t>报价（万元）</w:t>
            </w:r>
          </w:p>
        </w:tc>
        <w:tc>
          <w:tcPr>
            <w:tcW w:w="1898" w:type="dxa"/>
            <w:vMerge w:val="restart"/>
            <w:vAlign w:val="center"/>
          </w:tcPr>
          <w:p w:rsidR="00550A4F" w:rsidRDefault="008540D7">
            <w:pPr>
              <w:jc w:val="center"/>
              <w:rPr>
                <w:rFonts w:ascii="宋体" w:hAnsi="宋体" w:cs="宋体"/>
                <w:b/>
                <w:sz w:val="24"/>
              </w:rPr>
            </w:pPr>
            <w:r>
              <w:rPr>
                <w:rFonts w:ascii="宋体" w:hAnsi="宋体" w:cs="宋体" w:hint="eastAsia"/>
                <w:b/>
                <w:sz w:val="24"/>
              </w:rPr>
              <w:t>备注</w:t>
            </w:r>
          </w:p>
        </w:tc>
      </w:tr>
      <w:tr w:rsidR="00550A4F">
        <w:trPr>
          <w:cantSplit/>
          <w:trHeight w:val="850"/>
          <w:jc w:val="center"/>
        </w:trPr>
        <w:tc>
          <w:tcPr>
            <w:tcW w:w="805" w:type="dxa"/>
            <w:vAlign w:val="center"/>
          </w:tcPr>
          <w:p w:rsidR="00550A4F" w:rsidRDefault="008540D7">
            <w:pPr>
              <w:jc w:val="center"/>
              <w:rPr>
                <w:rFonts w:ascii="宋体" w:hAnsi="宋体" w:cs="宋体"/>
                <w:b/>
                <w:sz w:val="24"/>
              </w:rPr>
            </w:pPr>
            <w:proofErr w:type="gramStart"/>
            <w:r>
              <w:rPr>
                <w:rFonts w:ascii="宋体" w:hAnsi="宋体" w:cs="宋体" w:hint="eastAsia"/>
                <w:b/>
                <w:sz w:val="24"/>
              </w:rPr>
              <w:t>一</w:t>
            </w:r>
            <w:proofErr w:type="gramEnd"/>
          </w:p>
        </w:tc>
        <w:tc>
          <w:tcPr>
            <w:tcW w:w="3000" w:type="dxa"/>
            <w:vAlign w:val="center"/>
          </w:tcPr>
          <w:p w:rsidR="00550A4F" w:rsidRDefault="00550A4F">
            <w:pPr>
              <w:rPr>
                <w:rFonts w:ascii="宋体" w:hAnsi="宋体" w:cs="宋体"/>
                <w:sz w:val="24"/>
              </w:rPr>
            </w:pPr>
          </w:p>
        </w:tc>
        <w:tc>
          <w:tcPr>
            <w:tcW w:w="3405" w:type="dxa"/>
            <w:gridSpan w:val="2"/>
            <w:vAlign w:val="center"/>
          </w:tcPr>
          <w:p w:rsidR="00550A4F" w:rsidRDefault="00550A4F">
            <w:pPr>
              <w:jc w:val="center"/>
              <w:rPr>
                <w:rFonts w:ascii="宋体" w:hAnsi="宋体" w:cs="宋体"/>
                <w:sz w:val="24"/>
              </w:rPr>
            </w:pPr>
          </w:p>
        </w:tc>
        <w:tc>
          <w:tcPr>
            <w:tcW w:w="1898" w:type="dxa"/>
            <w:vMerge/>
            <w:vAlign w:val="center"/>
          </w:tcPr>
          <w:p w:rsidR="00550A4F" w:rsidRDefault="00550A4F">
            <w:pPr>
              <w:jc w:val="center"/>
              <w:rPr>
                <w:rFonts w:ascii="宋体" w:hAnsi="宋体" w:cs="宋体"/>
                <w:sz w:val="24"/>
              </w:rPr>
            </w:pPr>
          </w:p>
        </w:tc>
      </w:tr>
      <w:tr w:rsidR="00550A4F">
        <w:trPr>
          <w:trHeight w:val="850"/>
          <w:jc w:val="center"/>
        </w:trPr>
        <w:tc>
          <w:tcPr>
            <w:tcW w:w="805" w:type="dxa"/>
            <w:vAlign w:val="center"/>
          </w:tcPr>
          <w:p w:rsidR="00550A4F" w:rsidRDefault="008540D7">
            <w:pPr>
              <w:jc w:val="center"/>
              <w:rPr>
                <w:rFonts w:ascii="宋体" w:hAnsi="宋体" w:cs="宋体"/>
                <w:sz w:val="24"/>
              </w:rPr>
            </w:pPr>
            <w:r>
              <w:rPr>
                <w:rFonts w:ascii="宋体" w:hAnsi="宋体" w:cs="宋体" w:hint="eastAsia"/>
                <w:sz w:val="24"/>
              </w:rPr>
              <w:t>1</w:t>
            </w:r>
          </w:p>
        </w:tc>
        <w:tc>
          <w:tcPr>
            <w:tcW w:w="3000" w:type="dxa"/>
            <w:vAlign w:val="center"/>
          </w:tcPr>
          <w:p w:rsidR="00550A4F" w:rsidRDefault="00550A4F">
            <w:pPr>
              <w:snapToGrid w:val="0"/>
              <w:rPr>
                <w:rFonts w:ascii="宋体" w:hAnsi="宋体" w:cs="宋体"/>
                <w:bCs/>
                <w:sz w:val="24"/>
              </w:rPr>
            </w:pPr>
          </w:p>
        </w:tc>
        <w:tc>
          <w:tcPr>
            <w:tcW w:w="1800" w:type="dxa"/>
            <w:vAlign w:val="center"/>
          </w:tcPr>
          <w:p w:rsidR="00550A4F" w:rsidRDefault="00550A4F">
            <w:pPr>
              <w:jc w:val="center"/>
              <w:rPr>
                <w:rFonts w:ascii="宋体" w:hAnsi="宋体" w:cs="宋体"/>
                <w:sz w:val="24"/>
              </w:rPr>
            </w:pPr>
          </w:p>
        </w:tc>
        <w:tc>
          <w:tcPr>
            <w:tcW w:w="1605" w:type="dxa"/>
            <w:vAlign w:val="center"/>
          </w:tcPr>
          <w:p w:rsidR="00550A4F" w:rsidRDefault="00550A4F">
            <w:pPr>
              <w:jc w:val="center"/>
              <w:rPr>
                <w:rFonts w:ascii="宋体" w:hAnsi="宋体" w:cs="宋体"/>
                <w:sz w:val="24"/>
              </w:rPr>
            </w:pPr>
          </w:p>
        </w:tc>
        <w:tc>
          <w:tcPr>
            <w:tcW w:w="1898" w:type="dxa"/>
            <w:vAlign w:val="center"/>
          </w:tcPr>
          <w:p w:rsidR="00550A4F" w:rsidRDefault="00550A4F">
            <w:pPr>
              <w:jc w:val="center"/>
              <w:rPr>
                <w:rFonts w:ascii="宋体" w:hAnsi="宋体" w:cs="宋体"/>
                <w:sz w:val="24"/>
              </w:rPr>
            </w:pPr>
          </w:p>
        </w:tc>
      </w:tr>
      <w:tr w:rsidR="00550A4F">
        <w:trPr>
          <w:trHeight w:val="850"/>
          <w:jc w:val="center"/>
        </w:trPr>
        <w:tc>
          <w:tcPr>
            <w:tcW w:w="805" w:type="dxa"/>
            <w:vAlign w:val="center"/>
          </w:tcPr>
          <w:p w:rsidR="00550A4F" w:rsidRDefault="008540D7">
            <w:pPr>
              <w:jc w:val="center"/>
              <w:rPr>
                <w:rFonts w:ascii="宋体" w:hAnsi="宋体" w:cs="宋体"/>
                <w:sz w:val="24"/>
              </w:rPr>
            </w:pPr>
            <w:r>
              <w:rPr>
                <w:rFonts w:ascii="宋体" w:hAnsi="宋体" w:cs="宋体" w:hint="eastAsia"/>
                <w:sz w:val="24"/>
              </w:rPr>
              <w:t>2</w:t>
            </w:r>
          </w:p>
        </w:tc>
        <w:tc>
          <w:tcPr>
            <w:tcW w:w="3000" w:type="dxa"/>
            <w:vAlign w:val="center"/>
          </w:tcPr>
          <w:p w:rsidR="00550A4F" w:rsidRDefault="00550A4F">
            <w:pPr>
              <w:snapToGrid w:val="0"/>
              <w:rPr>
                <w:rFonts w:ascii="宋体" w:hAnsi="宋体" w:cs="宋体"/>
                <w:bCs/>
                <w:sz w:val="24"/>
              </w:rPr>
            </w:pPr>
          </w:p>
        </w:tc>
        <w:tc>
          <w:tcPr>
            <w:tcW w:w="1800" w:type="dxa"/>
            <w:vAlign w:val="center"/>
          </w:tcPr>
          <w:p w:rsidR="00550A4F" w:rsidRDefault="00550A4F">
            <w:pPr>
              <w:jc w:val="center"/>
              <w:rPr>
                <w:rFonts w:ascii="宋体" w:hAnsi="宋体" w:cs="宋体"/>
                <w:sz w:val="24"/>
              </w:rPr>
            </w:pPr>
          </w:p>
        </w:tc>
        <w:tc>
          <w:tcPr>
            <w:tcW w:w="1605" w:type="dxa"/>
            <w:vAlign w:val="center"/>
          </w:tcPr>
          <w:p w:rsidR="00550A4F" w:rsidRDefault="00550A4F">
            <w:pPr>
              <w:jc w:val="center"/>
              <w:rPr>
                <w:rFonts w:ascii="宋体" w:hAnsi="宋体" w:cs="宋体"/>
                <w:sz w:val="24"/>
              </w:rPr>
            </w:pPr>
          </w:p>
        </w:tc>
        <w:tc>
          <w:tcPr>
            <w:tcW w:w="1898" w:type="dxa"/>
            <w:vAlign w:val="center"/>
          </w:tcPr>
          <w:p w:rsidR="00550A4F" w:rsidRDefault="00550A4F">
            <w:pPr>
              <w:jc w:val="center"/>
              <w:rPr>
                <w:rFonts w:ascii="宋体" w:hAnsi="宋体" w:cs="宋体"/>
                <w:sz w:val="24"/>
              </w:rPr>
            </w:pPr>
          </w:p>
        </w:tc>
      </w:tr>
      <w:tr w:rsidR="00550A4F">
        <w:trPr>
          <w:trHeight w:val="850"/>
          <w:jc w:val="center"/>
        </w:trPr>
        <w:tc>
          <w:tcPr>
            <w:tcW w:w="805" w:type="dxa"/>
            <w:vAlign w:val="center"/>
          </w:tcPr>
          <w:p w:rsidR="00550A4F" w:rsidRDefault="008540D7">
            <w:pPr>
              <w:jc w:val="center"/>
              <w:rPr>
                <w:rFonts w:ascii="宋体" w:hAnsi="宋体" w:cs="宋体"/>
                <w:sz w:val="24"/>
              </w:rPr>
            </w:pPr>
            <w:r>
              <w:rPr>
                <w:rFonts w:ascii="宋体" w:hAnsi="宋体" w:cs="宋体" w:hint="eastAsia"/>
                <w:sz w:val="24"/>
              </w:rPr>
              <w:t>3</w:t>
            </w:r>
          </w:p>
        </w:tc>
        <w:tc>
          <w:tcPr>
            <w:tcW w:w="3000" w:type="dxa"/>
            <w:vAlign w:val="center"/>
          </w:tcPr>
          <w:p w:rsidR="00550A4F" w:rsidRDefault="00550A4F">
            <w:pPr>
              <w:rPr>
                <w:rFonts w:ascii="宋体" w:hAnsi="宋体" w:cs="宋体"/>
                <w:sz w:val="24"/>
              </w:rPr>
            </w:pPr>
          </w:p>
        </w:tc>
        <w:tc>
          <w:tcPr>
            <w:tcW w:w="1800" w:type="dxa"/>
          </w:tcPr>
          <w:p w:rsidR="00550A4F" w:rsidRDefault="00550A4F">
            <w:pPr>
              <w:jc w:val="center"/>
              <w:rPr>
                <w:rFonts w:ascii="宋体" w:hAnsi="宋体" w:cs="宋体"/>
                <w:sz w:val="24"/>
              </w:rPr>
            </w:pPr>
          </w:p>
        </w:tc>
        <w:tc>
          <w:tcPr>
            <w:tcW w:w="1605" w:type="dxa"/>
          </w:tcPr>
          <w:p w:rsidR="00550A4F" w:rsidRDefault="00550A4F">
            <w:pPr>
              <w:jc w:val="center"/>
              <w:rPr>
                <w:rFonts w:ascii="宋体" w:hAnsi="宋体" w:cs="宋体"/>
                <w:sz w:val="24"/>
              </w:rPr>
            </w:pPr>
          </w:p>
        </w:tc>
        <w:tc>
          <w:tcPr>
            <w:tcW w:w="1898" w:type="dxa"/>
          </w:tcPr>
          <w:p w:rsidR="00550A4F" w:rsidRDefault="00550A4F">
            <w:pPr>
              <w:jc w:val="center"/>
              <w:rPr>
                <w:rFonts w:ascii="宋体" w:hAnsi="宋体" w:cs="宋体"/>
                <w:sz w:val="24"/>
              </w:rPr>
            </w:pPr>
          </w:p>
        </w:tc>
      </w:tr>
      <w:tr w:rsidR="00550A4F">
        <w:trPr>
          <w:trHeight w:val="850"/>
          <w:jc w:val="center"/>
        </w:trPr>
        <w:tc>
          <w:tcPr>
            <w:tcW w:w="805" w:type="dxa"/>
            <w:vAlign w:val="center"/>
          </w:tcPr>
          <w:p w:rsidR="00550A4F" w:rsidRDefault="008540D7">
            <w:pPr>
              <w:jc w:val="center"/>
              <w:rPr>
                <w:rFonts w:ascii="宋体" w:hAnsi="宋体" w:cs="宋体"/>
                <w:sz w:val="24"/>
              </w:rPr>
            </w:pPr>
            <w:r>
              <w:rPr>
                <w:rFonts w:ascii="宋体" w:hAnsi="宋体" w:cs="宋体" w:hint="eastAsia"/>
                <w:sz w:val="24"/>
              </w:rPr>
              <w:t>4</w:t>
            </w:r>
          </w:p>
        </w:tc>
        <w:tc>
          <w:tcPr>
            <w:tcW w:w="3000" w:type="dxa"/>
            <w:vAlign w:val="center"/>
          </w:tcPr>
          <w:p w:rsidR="00550A4F" w:rsidRDefault="00550A4F">
            <w:pPr>
              <w:rPr>
                <w:rFonts w:ascii="宋体" w:hAnsi="宋体" w:cs="宋体"/>
                <w:bCs/>
                <w:sz w:val="24"/>
              </w:rPr>
            </w:pPr>
          </w:p>
        </w:tc>
        <w:tc>
          <w:tcPr>
            <w:tcW w:w="1800" w:type="dxa"/>
            <w:vAlign w:val="center"/>
          </w:tcPr>
          <w:p w:rsidR="00550A4F" w:rsidRDefault="00550A4F">
            <w:pPr>
              <w:jc w:val="center"/>
              <w:rPr>
                <w:rFonts w:ascii="宋体" w:hAnsi="宋体" w:cs="宋体"/>
                <w:sz w:val="24"/>
              </w:rPr>
            </w:pPr>
          </w:p>
        </w:tc>
        <w:tc>
          <w:tcPr>
            <w:tcW w:w="1605" w:type="dxa"/>
            <w:vAlign w:val="center"/>
          </w:tcPr>
          <w:p w:rsidR="00550A4F" w:rsidRDefault="00550A4F">
            <w:pPr>
              <w:jc w:val="center"/>
              <w:rPr>
                <w:rFonts w:ascii="宋体" w:hAnsi="宋体" w:cs="宋体"/>
                <w:sz w:val="24"/>
              </w:rPr>
            </w:pPr>
          </w:p>
        </w:tc>
        <w:tc>
          <w:tcPr>
            <w:tcW w:w="1898" w:type="dxa"/>
            <w:vAlign w:val="center"/>
          </w:tcPr>
          <w:p w:rsidR="00550A4F" w:rsidRDefault="00550A4F">
            <w:pPr>
              <w:jc w:val="center"/>
              <w:rPr>
                <w:rFonts w:ascii="宋体" w:hAnsi="宋体" w:cs="宋体"/>
                <w:sz w:val="24"/>
              </w:rPr>
            </w:pPr>
          </w:p>
        </w:tc>
      </w:tr>
      <w:tr w:rsidR="00550A4F">
        <w:trPr>
          <w:trHeight w:val="850"/>
          <w:jc w:val="center"/>
        </w:trPr>
        <w:tc>
          <w:tcPr>
            <w:tcW w:w="805" w:type="dxa"/>
            <w:vAlign w:val="center"/>
          </w:tcPr>
          <w:p w:rsidR="00550A4F" w:rsidRDefault="008540D7">
            <w:pPr>
              <w:jc w:val="center"/>
              <w:rPr>
                <w:rFonts w:ascii="宋体" w:hAnsi="宋体" w:cs="宋体"/>
                <w:sz w:val="24"/>
              </w:rPr>
            </w:pPr>
            <w:r>
              <w:rPr>
                <w:rFonts w:ascii="宋体" w:hAnsi="宋体" w:cs="宋体" w:hint="eastAsia"/>
                <w:sz w:val="24"/>
              </w:rPr>
              <w:t xml:space="preserve"> </w:t>
            </w:r>
          </w:p>
        </w:tc>
        <w:tc>
          <w:tcPr>
            <w:tcW w:w="3000" w:type="dxa"/>
            <w:vAlign w:val="center"/>
          </w:tcPr>
          <w:p w:rsidR="00550A4F" w:rsidRDefault="008540D7">
            <w:pPr>
              <w:rPr>
                <w:rFonts w:ascii="宋体" w:hAnsi="宋体" w:cs="宋体"/>
                <w:sz w:val="24"/>
              </w:rPr>
            </w:pPr>
            <w:r>
              <w:rPr>
                <w:rFonts w:ascii="宋体" w:hAnsi="宋体" w:cs="宋体" w:hint="eastAsia"/>
                <w:sz w:val="24"/>
              </w:rPr>
              <w:t>小计：</w:t>
            </w:r>
          </w:p>
        </w:tc>
        <w:tc>
          <w:tcPr>
            <w:tcW w:w="3405" w:type="dxa"/>
            <w:gridSpan w:val="2"/>
            <w:vAlign w:val="center"/>
          </w:tcPr>
          <w:p w:rsidR="00550A4F" w:rsidRDefault="00550A4F">
            <w:pPr>
              <w:rPr>
                <w:rFonts w:ascii="宋体" w:hAnsi="宋体" w:cs="宋体"/>
                <w:sz w:val="24"/>
              </w:rPr>
            </w:pPr>
          </w:p>
        </w:tc>
        <w:tc>
          <w:tcPr>
            <w:tcW w:w="1898" w:type="dxa"/>
            <w:vAlign w:val="center"/>
          </w:tcPr>
          <w:p w:rsidR="00550A4F" w:rsidRDefault="00550A4F">
            <w:pPr>
              <w:rPr>
                <w:rFonts w:ascii="宋体" w:hAnsi="宋体" w:cs="宋体"/>
                <w:sz w:val="24"/>
              </w:rPr>
            </w:pPr>
          </w:p>
        </w:tc>
      </w:tr>
      <w:tr w:rsidR="00550A4F">
        <w:trPr>
          <w:trHeight w:val="850"/>
          <w:jc w:val="center"/>
        </w:trPr>
        <w:tc>
          <w:tcPr>
            <w:tcW w:w="805" w:type="dxa"/>
            <w:vAlign w:val="center"/>
          </w:tcPr>
          <w:p w:rsidR="00550A4F" w:rsidRDefault="008540D7">
            <w:pPr>
              <w:jc w:val="center"/>
              <w:rPr>
                <w:rFonts w:ascii="宋体" w:hAnsi="宋体" w:cs="宋体"/>
                <w:sz w:val="24"/>
              </w:rPr>
            </w:pPr>
            <w:r>
              <w:rPr>
                <w:rFonts w:ascii="宋体" w:hAnsi="宋体" w:cs="宋体" w:hint="eastAsia"/>
                <w:sz w:val="24"/>
              </w:rPr>
              <w:t>二</w:t>
            </w:r>
          </w:p>
        </w:tc>
        <w:tc>
          <w:tcPr>
            <w:tcW w:w="3000" w:type="dxa"/>
            <w:vAlign w:val="center"/>
          </w:tcPr>
          <w:p w:rsidR="00550A4F" w:rsidRDefault="008540D7">
            <w:pPr>
              <w:rPr>
                <w:rFonts w:ascii="宋体" w:hAnsi="宋体" w:cs="宋体"/>
                <w:sz w:val="24"/>
              </w:rPr>
            </w:pPr>
            <w:r>
              <w:rPr>
                <w:rFonts w:ascii="宋体" w:hAnsi="宋体" w:cs="宋体" w:hint="eastAsia"/>
                <w:sz w:val="24"/>
              </w:rPr>
              <w:t>其他：</w:t>
            </w:r>
          </w:p>
        </w:tc>
        <w:tc>
          <w:tcPr>
            <w:tcW w:w="3405" w:type="dxa"/>
            <w:gridSpan w:val="2"/>
            <w:vAlign w:val="center"/>
          </w:tcPr>
          <w:p w:rsidR="00550A4F" w:rsidRDefault="00550A4F">
            <w:pPr>
              <w:jc w:val="center"/>
              <w:rPr>
                <w:rFonts w:ascii="宋体" w:hAnsi="宋体" w:cs="宋体"/>
                <w:sz w:val="24"/>
              </w:rPr>
            </w:pPr>
          </w:p>
        </w:tc>
        <w:tc>
          <w:tcPr>
            <w:tcW w:w="1898" w:type="dxa"/>
            <w:vAlign w:val="center"/>
          </w:tcPr>
          <w:p w:rsidR="00550A4F" w:rsidRDefault="00550A4F">
            <w:pPr>
              <w:jc w:val="center"/>
              <w:rPr>
                <w:rFonts w:ascii="宋体" w:hAnsi="宋体" w:cs="宋体"/>
                <w:sz w:val="24"/>
              </w:rPr>
            </w:pPr>
          </w:p>
        </w:tc>
      </w:tr>
      <w:tr w:rsidR="00550A4F">
        <w:trPr>
          <w:trHeight w:val="850"/>
          <w:jc w:val="center"/>
        </w:trPr>
        <w:tc>
          <w:tcPr>
            <w:tcW w:w="805" w:type="dxa"/>
            <w:vAlign w:val="center"/>
          </w:tcPr>
          <w:p w:rsidR="00550A4F" w:rsidRDefault="008540D7">
            <w:pPr>
              <w:jc w:val="center"/>
              <w:rPr>
                <w:rFonts w:ascii="宋体" w:hAnsi="宋体" w:cs="宋体"/>
                <w:sz w:val="24"/>
              </w:rPr>
            </w:pPr>
            <w:r>
              <w:rPr>
                <w:rFonts w:ascii="宋体" w:hAnsi="宋体" w:cs="宋体" w:hint="eastAsia"/>
                <w:sz w:val="24"/>
              </w:rPr>
              <w:t>三</w:t>
            </w:r>
          </w:p>
        </w:tc>
        <w:tc>
          <w:tcPr>
            <w:tcW w:w="3000" w:type="dxa"/>
            <w:vAlign w:val="center"/>
          </w:tcPr>
          <w:p w:rsidR="00550A4F" w:rsidRDefault="008540D7">
            <w:pPr>
              <w:rPr>
                <w:rFonts w:ascii="宋体" w:hAnsi="宋体" w:cs="宋体"/>
                <w:sz w:val="24"/>
              </w:rPr>
            </w:pPr>
            <w:r>
              <w:rPr>
                <w:rFonts w:ascii="宋体" w:hAnsi="宋体" w:cs="宋体" w:hint="eastAsia"/>
                <w:sz w:val="24"/>
              </w:rPr>
              <w:t>合计：（</w:t>
            </w:r>
            <w:proofErr w:type="gramStart"/>
            <w:r>
              <w:rPr>
                <w:rFonts w:ascii="宋体" w:hAnsi="宋体" w:cs="宋体" w:hint="eastAsia"/>
                <w:sz w:val="24"/>
              </w:rPr>
              <w:t>一</w:t>
            </w:r>
            <w:proofErr w:type="gramEnd"/>
            <w:r>
              <w:rPr>
                <w:rFonts w:ascii="宋体" w:hAnsi="宋体" w:cs="宋体" w:hint="eastAsia"/>
                <w:sz w:val="24"/>
              </w:rPr>
              <w:t xml:space="preserve"> + 二）：</w:t>
            </w:r>
          </w:p>
        </w:tc>
        <w:tc>
          <w:tcPr>
            <w:tcW w:w="3405" w:type="dxa"/>
            <w:gridSpan w:val="2"/>
            <w:vAlign w:val="center"/>
          </w:tcPr>
          <w:p w:rsidR="00550A4F" w:rsidRDefault="00550A4F">
            <w:pPr>
              <w:jc w:val="center"/>
              <w:rPr>
                <w:rFonts w:ascii="宋体" w:hAnsi="宋体" w:cs="宋体"/>
                <w:sz w:val="24"/>
              </w:rPr>
            </w:pPr>
          </w:p>
        </w:tc>
        <w:tc>
          <w:tcPr>
            <w:tcW w:w="1898" w:type="dxa"/>
            <w:vAlign w:val="center"/>
          </w:tcPr>
          <w:p w:rsidR="00550A4F" w:rsidRDefault="00550A4F">
            <w:pPr>
              <w:jc w:val="center"/>
              <w:rPr>
                <w:rFonts w:ascii="宋体" w:hAnsi="宋体" w:cs="宋体"/>
                <w:sz w:val="24"/>
              </w:rPr>
            </w:pPr>
          </w:p>
        </w:tc>
      </w:tr>
      <w:tr w:rsidR="00550A4F">
        <w:trPr>
          <w:trHeight w:val="850"/>
          <w:jc w:val="center"/>
        </w:trPr>
        <w:tc>
          <w:tcPr>
            <w:tcW w:w="9108" w:type="dxa"/>
            <w:gridSpan w:val="5"/>
            <w:vAlign w:val="center"/>
          </w:tcPr>
          <w:p w:rsidR="00550A4F" w:rsidRDefault="008540D7">
            <w:pPr>
              <w:rPr>
                <w:rFonts w:ascii="宋体" w:hAnsi="宋体" w:cs="宋体"/>
                <w:sz w:val="24"/>
              </w:rPr>
            </w:pPr>
            <w:r>
              <w:rPr>
                <w:rFonts w:ascii="宋体" w:hAnsi="宋体" w:cs="宋体" w:hint="eastAsia"/>
                <w:sz w:val="24"/>
              </w:rPr>
              <w:t>参选总价（人民币大写）：</w:t>
            </w:r>
          </w:p>
        </w:tc>
      </w:tr>
    </w:tbl>
    <w:p w:rsidR="00550A4F" w:rsidRDefault="00550A4F">
      <w:pPr>
        <w:rPr>
          <w:rFonts w:ascii="宋体" w:hAnsi="宋体"/>
          <w:szCs w:val="24"/>
        </w:rPr>
      </w:pPr>
    </w:p>
    <w:p w:rsidR="00550A4F" w:rsidRDefault="00550A4F">
      <w:pPr>
        <w:rPr>
          <w:rFonts w:ascii="宋体" w:hAnsi="宋体"/>
          <w:szCs w:val="24"/>
        </w:rPr>
      </w:pPr>
    </w:p>
    <w:p w:rsidR="00550A4F" w:rsidRDefault="008540D7">
      <w:pPr>
        <w:rPr>
          <w:rFonts w:ascii="宋体" w:hAnsi="宋体"/>
          <w:szCs w:val="24"/>
          <w:u w:val="single"/>
        </w:rPr>
      </w:pPr>
      <w:r>
        <w:rPr>
          <w:rFonts w:ascii="宋体" w:hAnsi="宋体" w:hint="eastAsia"/>
          <w:szCs w:val="24"/>
        </w:rPr>
        <w:t>参选代表签字：</w:t>
      </w:r>
      <w:r>
        <w:rPr>
          <w:rFonts w:ascii="宋体" w:hAnsi="宋体" w:hint="eastAsia"/>
          <w:szCs w:val="24"/>
          <w:u w:val="single"/>
        </w:rPr>
        <w:t xml:space="preserve">                        </w:t>
      </w:r>
    </w:p>
    <w:p w:rsidR="00550A4F" w:rsidRDefault="00550A4F">
      <w:pPr>
        <w:rPr>
          <w:rFonts w:ascii="宋体" w:hAnsi="宋体"/>
          <w:szCs w:val="24"/>
          <w:u w:val="single"/>
        </w:rPr>
      </w:pPr>
    </w:p>
    <w:p w:rsidR="00550A4F" w:rsidRDefault="00550A4F">
      <w:pPr>
        <w:rPr>
          <w:rFonts w:ascii="宋体" w:hAnsi="宋体"/>
          <w:szCs w:val="24"/>
          <w:u w:val="single"/>
        </w:rPr>
      </w:pPr>
    </w:p>
    <w:p w:rsidR="00550A4F" w:rsidRDefault="00550A4F">
      <w:pPr>
        <w:rPr>
          <w:rFonts w:ascii="宋体" w:hAnsi="宋体"/>
          <w:szCs w:val="24"/>
          <w:u w:val="single"/>
        </w:rPr>
      </w:pPr>
    </w:p>
    <w:p w:rsidR="00550A4F" w:rsidRDefault="008540D7">
      <w:pPr>
        <w:rPr>
          <w:rFonts w:ascii="宋体" w:hAnsi="宋体"/>
          <w:szCs w:val="24"/>
          <w:u w:val="single"/>
        </w:rPr>
      </w:pPr>
      <w:r>
        <w:rPr>
          <w:rFonts w:ascii="宋体" w:hAnsi="宋体" w:hint="eastAsia"/>
          <w:szCs w:val="24"/>
        </w:rPr>
        <w:t>参选人（公章）：</w:t>
      </w:r>
      <w:r>
        <w:rPr>
          <w:rFonts w:ascii="宋体" w:hAnsi="宋体" w:hint="eastAsia"/>
          <w:szCs w:val="24"/>
          <w:u w:val="single"/>
        </w:rPr>
        <w:t xml:space="preserve">                        </w:t>
      </w:r>
    </w:p>
    <w:p w:rsidR="00550A4F" w:rsidRDefault="00550A4F">
      <w:pPr>
        <w:rPr>
          <w:rFonts w:ascii="宋体" w:hAnsi="宋体"/>
          <w:szCs w:val="24"/>
          <w:u w:val="single"/>
        </w:rPr>
      </w:pPr>
    </w:p>
    <w:p w:rsidR="00550A4F" w:rsidRDefault="00550A4F">
      <w:pPr>
        <w:rPr>
          <w:rFonts w:ascii="宋体" w:hAnsi="宋体"/>
          <w:szCs w:val="24"/>
          <w:u w:val="single"/>
        </w:rPr>
      </w:pPr>
    </w:p>
    <w:p w:rsidR="00550A4F" w:rsidRDefault="00550A4F">
      <w:pPr>
        <w:rPr>
          <w:rFonts w:ascii="宋体" w:hAnsi="宋体"/>
          <w:szCs w:val="24"/>
        </w:rPr>
      </w:pPr>
    </w:p>
    <w:p w:rsidR="00550A4F" w:rsidRDefault="008540D7">
      <w:pPr>
        <w:spacing w:line="360" w:lineRule="auto"/>
        <w:jc w:val="center"/>
        <w:rPr>
          <w:rFonts w:ascii="宋体" w:hAnsi="宋体"/>
          <w:b/>
          <w:sz w:val="36"/>
          <w:szCs w:val="36"/>
        </w:rPr>
      </w:pPr>
      <w:r>
        <w:rPr>
          <w:rFonts w:ascii="宋体" w:hAnsi="宋体" w:hint="eastAsia"/>
          <w:b/>
          <w:sz w:val="36"/>
          <w:szCs w:val="36"/>
        </w:rPr>
        <w:t>参选人一般情况</w:t>
      </w:r>
    </w:p>
    <w:tbl>
      <w:tblPr>
        <w:tblW w:w="82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1030"/>
        <w:gridCol w:w="215"/>
        <w:gridCol w:w="1011"/>
        <w:gridCol w:w="1164"/>
        <w:gridCol w:w="620"/>
        <w:gridCol w:w="100"/>
        <w:gridCol w:w="115"/>
        <w:gridCol w:w="605"/>
        <w:gridCol w:w="292"/>
        <w:gridCol w:w="608"/>
        <w:gridCol w:w="180"/>
        <w:gridCol w:w="360"/>
      </w:tblGrid>
      <w:tr w:rsidR="00550A4F">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ind w:firstLineChars="100" w:firstLine="240"/>
              <w:jc w:val="center"/>
              <w:rPr>
                <w:rFonts w:ascii="宋体" w:hAnsi="宋体"/>
                <w:sz w:val="24"/>
                <w:szCs w:val="20"/>
              </w:rPr>
            </w:pPr>
            <w:r>
              <w:rPr>
                <w:rFonts w:ascii="宋体" w:hAnsi="宋体" w:hint="eastAsia"/>
                <w:sz w:val="24"/>
              </w:rPr>
              <w:t>企业名称</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550A4F" w:rsidRDefault="00550A4F">
            <w:pPr>
              <w:snapToGrid w:val="0"/>
              <w:rPr>
                <w:rFonts w:ascii="宋体" w:hAnsi="宋体"/>
                <w:sz w:val="24"/>
                <w:szCs w:val="20"/>
              </w:rPr>
            </w:pPr>
          </w:p>
        </w:tc>
      </w:tr>
      <w:tr w:rsidR="00550A4F">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550A4F" w:rsidRDefault="008540D7">
            <w:pPr>
              <w:snapToGrid w:val="0"/>
              <w:ind w:firstLineChars="100" w:firstLine="240"/>
              <w:jc w:val="center"/>
              <w:rPr>
                <w:rFonts w:ascii="宋体" w:hAnsi="宋体"/>
                <w:sz w:val="24"/>
                <w:szCs w:val="20"/>
              </w:rPr>
            </w:pPr>
            <w:r>
              <w:rPr>
                <w:rFonts w:ascii="宋体" w:hAnsi="宋体" w:hint="eastAsia"/>
                <w:sz w:val="24"/>
              </w:rPr>
              <w:t>企业地址</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550A4F" w:rsidRDefault="00550A4F">
            <w:pPr>
              <w:snapToGrid w:val="0"/>
              <w:rPr>
                <w:rFonts w:ascii="宋体" w:hAnsi="宋体"/>
                <w:sz w:val="24"/>
                <w:szCs w:val="20"/>
              </w:rPr>
            </w:pPr>
          </w:p>
        </w:tc>
      </w:tr>
      <w:tr w:rsidR="00550A4F">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550A4F" w:rsidRDefault="00550A4F">
            <w:pPr>
              <w:widowControl/>
              <w:snapToGrid w:val="0"/>
              <w:jc w:val="center"/>
              <w:rPr>
                <w:rFonts w:ascii="宋体" w:hAnsi="宋体"/>
                <w:sz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jc w:val="center"/>
              <w:rPr>
                <w:rFonts w:ascii="宋体" w:hAnsi="宋体"/>
                <w:sz w:val="24"/>
                <w:szCs w:val="20"/>
              </w:rPr>
            </w:pPr>
            <w:r>
              <w:rPr>
                <w:rFonts w:ascii="宋体" w:hAnsi="宋体" w:hint="eastAsia"/>
                <w:sz w:val="24"/>
              </w:rPr>
              <w:t>电话</w:t>
            </w:r>
          </w:p>
        </w:tc>
        <w:tc>
          <w:tcPr>
            <w:tcW w:w="3010" w:type="dxa"/>
            <w:gridSpan w:val="4"/>
            <w:tcBorders>
              <w:top w:val="single" w:sz="4" w:space="0" w:color="auto"/>
              <w:left w:val="single" w:sz="4" w:space="0" w:color="auto"/>
              <w:bottom w:val="single" w:sz="4" w:space="0" w:color="auto"/>
              <w:right w:val="single" w:sz="4" w:space="0" w:color="auto"/>
            </w:tcBorders>
            <w:vAlign w:val="center"/>
          </w:tcPr>
          <w:p w:rsidR="00550A4F" w:rsidRDefault="00550A4F">
            <w:pPr>
              <w:snapToGrid w:val="0"/>
              <w:jc w:val="center"/>
              <w:rPr>
                <w:rFonts w:ascii="宋体" w:hAnsi="宋体"/>
                <w:sz w:val="24"/>
                <w:szCs w:val="20"/>
              </w:rPr>
            </w:pPr>
          </w:p>
        </w:tc>
        <w:tc>
          <w:tcPr>
            <w:tcW w:w="1112" w:type="dxa"/>
            <w:gridSpan w:val="4"/>
            <w:tcBorders>
              <w:top w:val="single" w:sz="4" w:space="0" w:color="auto"/>
              <w:left w:val="single" w:sz="4" w:space="0" w:color="auto"/>
              <w:bottom w:val="single" w:sz="4" w:space="0" w:color="auto"/>
              <w:right w:val="single" w:sz="4" w:space="0" w:color="auto"/>
            </w:tcBorders>
            <w:vAlign w:val="center"/>
          </w:tcPr>
          <w:p w:rsidR="00550A4F" w:rsidRDefault="008540D7">
            <w:pPr>
              <w:snapToGrid w:val="0"/>
              <w:jc w:val="center"/>
              <w:rPr>
                <w:rFonts w:ascii="宋体" w:hAnsi="宋体"/>
                <w:sz w:val="24"/>
                <w:szCs w:val="20"/>
              </w:rPr>
            </w:pPr>
            <w:r>
              <w:rPr>
                <w:rFonts w:ascii="宋体" w:hAnsi="宋体" w:hint="eastAsia"/>
                <w:sz w:val="24"/>
              </w:rPr>
              <w:t>传真</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550A4F" w:rsidRDefault="00550A4F">
            <w:pPr>
              <w:snapToGrid w:val="0"/>
              <w:jc w:val="center"/>
              <w:rPr>
                <w:rFonts w:ascii="宋体" w:hAnsi="宋体"/>
                <w:sz w:val="28"/>
                <w:szCs w:val="20"/>
              </w:rPr>
            </w:pPr>
          </w:p>
        </w:tc>
      </w:tr>
      <w:tr w:rsidR="00550A4F">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ind w:firstLineChars="100" w:firstLine="240"/>
              <w:jc w:val="center"/>
              <w:rPr>
                <w:rFonts w:ascii="宋体" w:hAnsi="宋体"/>
                <w:sz w:val="24"/>
                <w:szCs w:val="20"/>
              </w:rPr>
            </w:pPr>
            <w:r>
              <w:rPr>
                <w:rFonts w:ascii="宋体" w:hAnsi="宋体" w:hint="eastAsia"/>
                <w:sz w:val="24"/>
              </w:rPr>
              <w:t>企业成立年份</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550A4F" w:rsidRDefault="00550A4F">
            <w:pPr>
              <w:snapToGrid w:val="0"/>
              <w:rPr>
                <w:rFonts w:ascii="宋体" w:hAnsi="宋体"/>
                <w:sz w:val="24"/>
                <w:szCs w:val="20"/>
              </w:rPr>
            </w:pPr>
          </w:p>
        </w:tc>
      </w:tr>
      <w:tr w:rsidR="00550A4F">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ind w:firstLineChars="100" w:firstLine="240"/>
              <w:jc w:val="center"/>
              <w:rPr>
                <w:rFonts w:ascii="宋体" w:hAnsi="宋体"/>
                <w:sz w:val="24"/>
                <w:szCs w:val="20"/>
              </w:rPr>
            </w:pPr>
            <w:r>
              <w:rPr>
                <w:rFonts w:ascii="宋体" w:hAnsi="宋体" w:hint="eastAsia"/>
                <w:sz w:val="24"/>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550A4F" w:rsidRDefault="00550A4F">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550A4F" w:rsidRDefault="008540D7">
            <w:pPr>
              <w:snapToGrid w:val="0"/>
              <w:jc w:val="center"/>
              <w:rPr>
                <w:rFonts w:ascii="宋体" w:hAnsi="宋体"/>
                <w:sz w:val="24"/>
                <w:szCs w:val="20"/>
              </w:rPr>
            </w:pPr>
            <w:r>
              <w:rPr>
                <w:rFonts w:ascii="宋体" w:hAnsi="宋体" w:hint="eastAsia"/>
                <w:sz w:val="24"/>
              </w:rPr>
              <w:t>上级主管部门</w:t>
            </w:r>
          </w:p>
        </w:tc>
        <w:tc>
          <w:tcPr>
            <w:tcW w:w="2045" w:type="dxa"/>
            <w:gridSpan w:val="5"/>
            <w:tcBorders>
              <w:top w:val="single" w:sz="4" w:space="0" w:color="auto"/>
              <w:left w:val="single" w:sz="4" w:space="0" w:color="auto"/>
              <w:bottom w:val="single" w:sz="4" w:space="0" w:color="auto"/>
              <w:right w:val="single" w:sz="4" w:space="0" w:color="auto"/>
            </w:tcBorders>
            <w:vAlign w:val="center"/>
          </w:tcPr>
          <w:p w:rsidR="00550A4F" w:rsidRDefault="00550A4F">
            <w:pPr>
              <w:snapToGrid w:val="0"/>
              <w:jc w:val="center"/>
              <w:rPr>
                <w:rFonts w:ascii="宋体" w:hAnsi="宋体"/>
                <w:sz w:val="28"/>
                <w:szCs w:val="20"/>
              </w:rPr>
            </w:pPr>
          </w:p>
        </w:tc>
      </w:tr>
      <w:tr w:rsidR="00550A4F">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ind w:firstLineChars="100" w:firstLine="240"/>
              <w:jc w:val="center"/>
              <w:rPr>
                <w:rFonts w:ascii="宋体" w:hAnsi="宋体"/>
                <w:sz w:val="24"/>
                <w:szCs w:val="20"/>
              </w:rPr>
            </w:pPr>
            <w:r>
              <w:rPr>
                <w:rFonts w:ascii="宋体" w:hAnsi="宋体" w:hint="eastAsia"/>
                <w:sz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50A4F" w:rsidRDefault="00550A4F">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jc w:val="center"/>
              <w:rPr>
                <w:rFonts w:ascii="宋体" w:hAnsi="宋体"/>
                <w:sz w:val="24"/>
                <w:szCs w:val="20"/>
              </w:rPr>
            </w:pPr>
            <w:r>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550A4F" w:rsidRDefault="00550A4F">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550A4F" w:rsidRDefault="008540D7">
            <w:pPr>
              <w:snapToGrid w:val="0"/>
              <w:jc w:val="center"/>
              <w:rPr>
                <w:rFonts w:ascii="宋体" w:hAnsi="宋体"/>
                <w:sz w:val="28"/>
                <w:szCs w:val="20"/>
              </w:rPr>
            </w:pPr>
            <w:r>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550A4F" w:rsidRDefault="00550A4F">
            <w:pPr>
              <w:snapToGrid w:val="0"/>
              <w:jc w:val="center"/>
              <w:rPr>
                <w:rFonts w:ascii="宋体" w:hAnsi="宋体"/>
                <w:sz w:val="28"/>
                <w:szCs w:val="20"/>
              </w:rPr>
            </w:pPr>
          </w:p>
        </w:tc>
      </w:tr>
      <w:tr w:rsidR="00550A4F">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ind w:firstLineChars="100" w:firstLine="240"/>
              <w:jc w:val="center"/>
              <w:rPr>
                <w:rFonts w:ascii="宋体" w:hAnsi="宋体"/>
                <w:sz w:val="24"/>
              </w:rPr>
            </w:pPr>
            <w:r>
              <w:rPr>
                <w:rFonts w:ascii="宋体" w:hAnsi="宋体" w:hint="eastAsia"/>
                <w:sz w:val="24"/>
              </w:rPr>
              <w:t>企业技术</w:t>
            </w:r>
          </w:p>
          <w:p w:rsidR="00550A4F" w:rsidRDefault="008540D7">
            <w:pPr>
              <w:snapToGrid w:val="0"/>
              <w:ind w:firstLineChars="100" w:firstLine="240"/>
              <w:jc w:val="center"/>
              <w:rPr>
                <w:rFonts w:ascii="宋体" w:hAnsi="宋体"/>
                <w:sz w:val="24"/>
                <w:szCs w:val="20"/>
              </w:rPr>
            </w:pPr>
            <w:r>
              <w:rPr>
                <w:rFonts w:ascii="宋体" w:hAnsi="宋体" w:hint="eastAsia"/>
                <w:sz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50A4F" w:rsidRDefault="00550A4F">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jc w:val="center"/>
              <w:rPr>
                <w:rFonts w:ascii="宋体" w:hAnsi="宋体"/>
                <w:sz w:val="24"/>
                <w:szCs w:val="20"/>
              </w:rPr>
            </w:pPr>
            <w:r>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550A4F" w:rsidRDefault="00550A4F">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550A4F" w:rsidRDefault="008540D7">
            <w:pPr>
              <w:snapToGrid w:val="0"/>
              <w:jc w:val="center"/>
              <w:rPr>
                <w:rFonts w:ascii="宋体" w:hAnsi="宋体"/>
                <w:sz w:val="28"/>
                <w:szCs w:val="20"/>
              </w:rPr>
            </w:pPr>
            <w:r>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550A4F" w:rsidRDefault="00550A4F">
            <w:pPr>
              <w:snapToGrid w:val="0"/>
              <w:jc w:val="center"/>
              <w:rPr>
                <w:rFonts w:ascii="宋体" w:hAnsi="宋体"/>
                <w:sz w:val="28"/>
                <w:szCs w:val="20"/>
              </w:rPr>
            </w:pPr>
          </w:p>
        </w:tc>
      </w:tr>
      <w:tr w:rsidR="00550A4F">
        <w:trPr>
          <w:cantSplit/>
          <w:trHeight w:val="590"/>
        </w:trPr>
        <w:tc>
          <w:tcPr>
            <w:tcW w:w="1980" w:type="dxa"/>
            <w:vMerge w:val="restart"/>
            <w:tcBorders>
              <w:top w:val="single" w:sz="4" w:space="0" w:color="auto"/>
              <w:left w:val="single" w:sz="4" w:space="0" w:color="auto"/>
              <w:bottom w:val="single" w:sz="4" w:space="0" w:color="auto"/>
              <w:right w:val="single" w:sz="4" w:space="0" w:color="auto"/>
            </w:tcBorders>
          </w:tcPr>
          <w:p w:rsidR="00550A4F" w:rsidRDefault="00550A4F">
            <w:pPr>
              <w:snapToGrid w:val="0"/>
              <w:rPr>
                <w:rFonts w:ascii="宋体" w:hAnsi="宋体"/>
                <w:sz w:val="24"/>
                <w:szCs w:val="20"/>
              </w:rPr>
            </w:pPr>
          </w:p>
          <w:p w:rsidR="00550A4F" w:rsidRDefault="008540D7">
            <w:pPr>
              <w:snapToGrid w:val="0"/>
              <w:ind w:firstLineChars="100" w:firstLine="240"/>
              <w:rPr>
                <w:rFonts w:ascii="宋体" w:hAnsi="宋体"/>
                <w:sz w:val="24"/>
                <w:szCs w:val="20"/>
              </w:rPr>
            </w:pPr>
            <w:r>
              <w:rPr>
                <w:rFonts w:ascii="宋体" w:hAnsi="宋体" w:hint="eastAsia"/>
                <w:sz w:val="24"/>
              </w:rPr>
              <w:t>企业编制人数</w:t>
            </w: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550A4F" w:rsidRDefault="008540D7">
            <w:pPr>
              <w:snapToGrid w:val="0"/>
              <w:jc w:val="center"/>
              <w:rPr>
                <w:rFonts w:ascii="宋体" w:hAnsi="宋体"/>
                <w:sz w:val="24"/>
                <w:szCs w:val="20"/>
              </w:rPr>
            </w:pPr>
            <w:r>
              <w:rPr>
                <w:rFonts w:ascii="宋体" w:hAnsi="宋体" w:hint="eastAsia"/>
                <w:sz w:val="24"/>
              </w:rPr>
              <w:t>在册人数</w:t>
            </w:r>
          </w:p>
        </w:tc>
        <w:tc>
          <w:tcPr>
            <w:tcW w:w="2880" w:type="dxa"/>
            <w:gridSpan w:val="8"/>
            <w:tcBorders>
              <w:top w:val="single" w:sz="4" w:space="0" w:color="auto"/>
              <w:left w:val="single" w:sz="4" w:space="0" w:color="auto"/>
              <w:bottom w:val="single" w:sz="4" w:space="0" w:color="auto"/>
              <w:right w:val="single" w:sz="4" w:space="0" w:color="auto"/>
            </w:tcBorders>
          </w:tcPr>
          <w:p w:rsidR="00550A4F" w:rsidRDefault="008540D7">
            <w:pPr>
              <w:snapToGrid w:val="0"/>
              <w:rPr>
                <w:rFonts w:ascii="宋体" w:hAnsi="宋体"/>
                <w:sz w:val="24"/>
                <w:szCs w:val="20"/>
              </w:rPr>
            </w:pPr>
            <w:r>
              <w:rPr>
                <w:rFonts w:ascii="宋体" w:hAnsi="宋体" w:hint="eastAsia"/>
                <w:sz w:val="24"/>
              </w:rPr>
              <w:t xml:space="preserve"> </w:t>
            </w:r>
          </w:p>
        </w:tc>
      </w:tr>
      <w:tr w:rsidR="00550A4F">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550A4F" w:rsidRDefault="00550A4F">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550A4F" w:rsidRDefault="008540D7">
            <w:pPr>
              <w:snapToGrid w:val="0"/>
              <w:jc w:val="center"/>
              <w:rPr>
                <w:rFonts w:ascii="宋体" w:hAnsi="宋体"/>
                <w:sz w:val="24"/>
                <w:szCs w:val="20"/>
              </w:rPr>
            </w:pPr>
            <w:r>
              <w:rPr>
                <w:rFonts w:ascii="宋体" w:hAnsi="宋体" w:hint="eastAsia"/>
                <w:sz w:val="24"/>
              </w:rPr>
              <w:t>高级职称（其中注册人员）</w:t>
            </w:r>
          </w:p>
        </w:tc>
        <w:tc>
          <w:tcPr>
            <w:tcW w:w="2880" w:type="dxa"/>
            <w:gridSpan w:val="8"/>
            <w:tcBorders>
              <w:top w:val="single" w:sz="4" w:space="0" w:color="auto"/>
              <w:left w:val="single" w:sz="4" w:space="0" w:color="auto"/>
              <w:bottom w:val="single" w:sz="4" w:space="0" w:color="auto"/>
              <w:right w:val="single" w:sz="4" w:space="0" w:color="auto"/>
            </w:tcBorders>
          </w:tcPr>
          <w:p w:rsidR="00550A4F" w:rsidRDefault="008540D7">
            <w:pPr>
              <w:snapToGrid w:val="0"/>
              <w:rPr>
                <w:rFonts w:ascii="宋体" w:hAnsi="宋体"/>
                <w:sz w:val="24"/>
                <w:szCs w:val="20"/>
              </w:rPr>
            </w:pPr>
            <w:r>
              <w:rPr>
                <w:rFonts w:ascii="宋体" w:hAnsi="宋体" w:hint="eastAsia"/>
                <w:sz w:val="24"/>
              </w:rPr>
              <w:t xml:space="preserve"> </w:t>
            </w:r>
          </w:p>
        </w:tc>
      </w:tr>
      <w:tr w:rsidR="00550A4F">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550A4F" w:rsidRDefault="00550A4F">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550A4F" w:rsidRDefault="008540D7">
            <w:pPr>
              <w:snapToGrid w:val="0"/>
              <w:jc w:val="center"/>
              <w:rPr>
                <w:rFonts w:ascii="宋体" w:hAnsi="宋体"/>
                <w:sz w:val="24"/>
                <w:szCs w:val="20"/>
              </w:rPr>
            </w:pPr>
            <w:r>
              <w:rPr>
                <w:rFonts w:ascii="宋体" w:hAnsi="宋体" w:hint="eastAsia"/>
                <w:sz w:val="24"/>
              </w:rPr>
              <w:t>中级职称（其中注册人员）</w:t>
            </w:r>
          </w:p>
        </w:tc>
        <w:tc>
          <w:tcPr>
            <w:tcW w:w="2880" w:type="dxa"/>
            <w:gridSpan w:val="8"/>
            <w:tcBorders>
              <w:top w:val="single" w:sz="4" w:space="0" w:color="auto"/>
              <w:left w:val="single" w:sz="4" w:space="0" w:color="auto"/>
              <w:bottom w:val="single" w:sz="4" w:space="0" w:color="auto"/>
              <w:right w:val="single" w:sz="4" w:space="0" w:color="auto"/>
            </w:tcBorders>
          </w:tcPr>
          <w:p w:rsidR="00550A4F" w:rsidRDefault="008540D7">
            <w:pPr>
              <w:snapToGrid w:val="0"/>
              <w:rPr>
                <w:rFonts w:ascii="宋体" w:hAnsi="宋体"/>
                <w:sz w:val="24"/>
                <w:szCs w:val="20"/>
              </w:rPr>
            </w:pPr>
            <w:r>
              <w:rPr>
                <w:rFonts w:ascii="宋体" w:hAnsi="宋体" w:hint="eastAsia"/>
                <w:sz w:val="24"/>
              </w:rPr>
              <w:t xml:space="preserve"> </w:t>
            </w:r>
          </w:p>
        </w:tc>
      </w:tr>
      <w:tr w:rsidR="00550A4F">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550A4F" w:rsidRDefault="00550A4F">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550A4F" w:rsidRDefault="008540D7">
            <w:pPr>
              <w:snapToGrid w:val="0"/>
              <w:jc w:val="center"/>
              <w:rPr>
                <w:rFonts w:ascii="宋体" w:hAnsi="宋体"/>
                <w:sz w:val="24"/>
                <w:szCs w:val="20"/>
              </w:rPr>
            </w:pPr>
            <w:r>
              <w:rPr>
                <w:rFonts w:ascii="宋体" w:hAnsi="宋体" w:hint="eastAsia"/>
                <w:sz w:val="24"/>
              </w:rPr>
              <w:t>初级职称</w:t>
            </w:r>
          </w:p>
        </w:tc>
        <w:tc>
          <w:tcPr>
            <w:tcW w:w="2880" w:type="dxa"/>
            <w:gridSpan w:val="8"/>
            <w:tcBorders>
              <w:top w:val="single" w:sz="4" w:space="0" w:color="auto"/>
              <w:left w:val="single" w:sz="4" w:space="0" w:color="auto"/>
              <w:bottom w:val="single" w:sz="4" w:space="0" w:color="auto"/>
              <w:right w:val="single" w:sz="4" w:space="0" w:color="auto"/>
            </w:tcBorders>
          </w:tcPr>
          <w:p w:rsidR="00550A4F" w:rsidRDefault="008540D7">
            <w:pPr>
              <w:snapToGrid w:val="0"/>
              <w:rPr>
                <w:rFonts w:ascii="宋体" w:hAnsi="宋体"/>
                <w:sz w:val="24"/>
                <w:szCs w:val="20"/>
              </w:rPr>
            </w:pPr>
            <w:r>
              <w:rPr>
                <w:rFonts w:ascii="宋体" w:hAnsi="宋体" w:hint="eastAsia"/>
                <w:sz w:val="24"/>
              </w:rPr>
              <w:t xml:space="preserve"> </w:t>
            </w:r>
          </w:p>
        </w:tc>
      </w:tr>
      <w:tr w:rsidR="00550A4F">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550A4F" w:rsidRDefault="00550A4F">
            <w:pPr>
              <w:snapToGrid w:val="0"/>
              <w:jc w:val="center"/>
              <w:rPr>
                <w:rFonts w:ascii="宋体" w:hAnsi="宋体"/>
                <w:sz w:val="24"/>
              </w:rPr>
            </w:pPr>
          </w:p>
          <w:p w:rsidR="00550A4F" w:rsidRDefault="008540D7">
            <w:pPr>
              <w:snapToGrid w:val="0"/>
              <w:ind w:firstLineChars="100" w:firstLine="240"/>
              <w:jc w:val="center"/>
              <w:rPr>
                <w:rFonts w:ascii="宋体" w:hAnsi="宋体"/>
                <w:sz w:val="24"/>
                <w:szCs w:val="20"/>
              </w:rPr>
            </w:pPr>
            <w:r>
              <w:rPr>
                <w:rFonts w:ascii="宋体" w:hAnsi="宋体" w:hint="eastAsia"/>
                <w:sz w:val="24"/>
              </w:rPr>
              <w:t>企业资质等级及证号</w:t>
            </w:r>
          </w:p>
        </w:tc>
        <w:tc>
          <w:tcPr>
            <w:tcW w:w="3420" w:type="dxa"/>
            <w:gridSpan w:val="4"/>
            <w:tcBorders>
              <w:top w:val="single" w:sz="4" w:space="0" w:color="auto"/>
              <w:left w:val="single" w:sz="4" w:space="0" w:color="auto"/>
              <w:bottom w:val="single" w:sz="4" w:space="0" w:color="auto"/>
              <w:right w:val="single" w:sz="4" w:space="0" w:color="auto"/>
            </w:tcBorders>
          </w:tcPr>
          <w:p w:rsidR="00550A4F" w:rsidRDefault="00550A4F">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50A4F" w:rsidRDefault="008540D7">
            <w:pPr>
              <w:snapToGrid w:val="0"/>
              <w:jc w:val="center"/>
              <w:rPr>
                <w:rFonts w:ascii="宋体" w:hAnsi="宋体"/>
                <w:sz w:val="28"/>
                <w:szCs w:val="20"/>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550A4F" w:rsidRDefault="008540D7">
            <w:pPr>
              <w:snapToGrid w:val="0"/>
              <w:rPr>
                <w:rFonts w:ascii="宋体" w:hAnsi="宋体"/>
                <w:sz w:val="28"/>
                <w:szCs w:val="20"/>
              </w:rPr>
            </w:pPr>
            <w:r>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rsidR="00550A4F" w:rsidRDefault="008540D7">
            <w:pPr>
              <w:snapToGrid w:val="0"/>
              <w:jc w:val="center"/>
              <w:rPr>
                <w:rFonts w:ascii="宋体" w:hAnsi="宋体"/>
                <w:sz w:val="18"/>
                <w:szCs w:val="18"/>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550A4F" w:rsidRDefault="00550A4F">
            <w:pPr>
              <w:snapToGrid w:val="0"/>
              <w:rPr>
                <w:rFonts w:ascii="宋体" w:hAnsi="宋体"/>
                <w:sz w:val="28"/>
                <w:szCs w:val="20"/>
              </w:rPr>
            </w:pPr>
          </w:p>
        </w:tc>
      </w:tr>
      <w:tr w:rsidR="00550A4F">
        <w:trPr>
          <w:cantSplit/>
          <w:trHeight w:val="630"/>
        </w:trPr>
        <w:tc>
          <w:tcPr>
            <w:tcW w:w="1980" w:type="dxa"/>
            <w:vMerge/>
            <w:tcBorders>
              <w:top w:val="single" w:sz="4" w:space="0" w:color="auto"/>
              <w:left w:val="single" w:sz="4" w:space="0" w:color="auto"/>
              <w:bottom w:val="single" w:sz="4" w:space="0" w:color="auto"/>
              <w:right w:val="single" w:sz="4" w:space="0" w:color="auto"/>
            </w:tcBorders>
          </w:tcPr>
          <w:p w:rsidR="00550A4F" w:rsidRDefault="00550A4F">
            <w:pPr>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rsidR="00550A4F" w:rsidRDefault="00550A4F">
            <w:pPr>
              <w:snapToGrid w:val="0"/>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50A4F" w:rsidRDefault="008540D7">
            <w:pPr>
              <w:snapToGrid w:val="0"/>
              <w:jc w:val="center"/>
              <w:rPr>
                <w:rFonts w:ascii="宋体" w:hAnsi="宋体"/>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550A4F" w:rsidRDefault="00550A4F">
            <w:pPr>
              <w:snapToGrid w:val="0"/>
              <w:rPr>
                <w:rFonts w:ascii="宋体" w:hAnsi="宋体"/>
              </w:rPr>
            </w:pPr>
          </w:p>
        </w:tc>
        <w:tc>
          <w:tcPr>
            <w:tcW w:w="1080" w:type="dxa"/>
            <w:gridSpan w:val="3"/>
            <w:tcBorders>
              <w:top w:val="single" w:sz="4" w:space="0" w:color="auto"/>
              <w:left w:val="single" w:sz="4" w:space="0" w:color="auto"/>
              <w:bottom w:val="single" w:sz="4" w:space="0" w:color="auto"/>
              <w:right w:val="single" w:sz="4" w:space="0" w:color="auto"/>
            </w:tcBorders>
          </w:tcPr>
          <w:p w:rsidR="00550A4F" w:rsidRDefault="008540D7">
            <w:pPr>
              <w:snapToGrid w:val="0"/>
              <w:jc w:val="center"/>
              <w:rPr>
                <w:rFonts w:ascii="宋体" w:hAnsi="宋体"/>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550A4F" w:rsidRDefault="00550A4F">
            <w:pPr>
              <w:snapToGrid w:val="0"/>
              <w:rPr>
                <w:rFonts w:ascii="宋体" w:hAnsi="宋体"/>
              </w:rPr>
            </w:pPr>
          </w:p>
        </w:tc>
      </w:tr>
      <w:tr w:rsidR="00550A4F">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550A4F" w:rsidRDefault="00550A4F">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rsidR="00550A4F" w:rsidRDefault="00550A4F">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50A4F" w:rsidRDefault="008540D7">
            <w:pPr>
              <w:snapToGrid w:val="0"/>
              <w:jc w:val="center"/>
              <w:rPr>
                <w:rFonts w:ascii="宋体" w:hAnsi="宋体"/>
                <w:sz w:val="28"/>
                <w:szCs w:val="20"/>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550A4F" w:rsidRDefault="008540D7">
            <w:pPr>
              <w:snapToGrid w:val="0"/>
              <w:rPr>
                <w:rFonts w:ascii="宋体" w:hAnsi="宋体"/>
                <w:sz w:val="28"/>
                <w:szCs w:val="20"/>
              </w:rPr>
            </w:pPr>
            <w:r>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rsidR="00550A4F" w:rsidRDefault="008540D7">
            <w:pPr>
              <w:snapToGrid w:val="0"/>
              <w:jc w:val="center"/>
              <w:rPr>
                <w:rFonts w:ascii="宋体" w:hAnsi="宋体"/>
                <w:sz w:val="28"/>
                <w:szCs w:val="20"/>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550A4F" w:rsidRDefault="00550A4F">
            <w:pPr>
              <w:snapToGrid w:val="0"/>
              <w:rPr>
                <w:rFonts w:ascii="宋体" w:hAnsi="宋体"/>
                <w:sz w:val="28"/>
                <w:szCs w:val="20"/>
              </w:rPr>
            </w:pPr>
          </w:p>
        </w:tc>
      </w:tr>
      <w:tr w:rsidR="00550A4F">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550A4F" w:rsidRDefault="00550A4F">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rsidR="00550A4F" w:rsidRDefault="00550A4F">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50A4F" w:rsidRDefault="008540D7">
            <w:pPr>
              <w:snapToGrid w:val="0"/>
              <w:jc w:val="center"/>
              <w:rPr>
                <w:rFonts w:ascii="宋体" w:hAnsi="宋体"/>
                <w:sz w:val="28"/>
                <w:szCs w:val="20"/>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550A4F" w:rsidRDefault="008540D7">
            <w:pPr>
              <w:snapToGrid w:val="0"/>
              <w:rPr>
                <w:rFonts w:ascii="宋体" w:hAnsi="宋体"/>
                <w:sz w:val="28"/>
                <w:szCs w:val="20"/>
              </w:rPr>
            </w:pPr>
            <w:r>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rsidR="00550A4F" w:rsidRDefault="008540D7">
            <w:pPr>
              <w:snapToGrid w:val="0"/>
              <w:jc w:val="center"/>
              <w:rPr>
                <w:rFonts w:ascii="宋体" w:hAnsi="宋体"/>
                <w:sz w:val="28"/>
                <w:szCs w:val="20"/>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550A4F" w:rsidRDefault="00550A4F">
            <w:pPr>
              <w:snapToGrid w:val="0"/>
              <w:rPr>
                <w:rFonts w:ascii="宋体" w:hAnsi="宋体"/>
                <w:sz w:val="28"/>
                <w:szCs w:val="20"/>
              </w:rPr>
            </w:pPr>
          </w:p>
        </w:tc>
      </w:tr>
      <w:tr w:rsidR="00550A4F">
        <w:tc>
          <w:tcPr>
            <w:tcW w:w="1980"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ind w:firstLineChars="100" w:firstLine="240"/>
              <w:jc w:val="center"/>
              <w:rPr>
                <w:rFonts w:ascii="宋体" w:hAnsi="宋体"/>
                <w:sz w:val="24"/>
                <w:szCs w:val="20"/>
              </w:rPr>
            </w:pPr>
            <w:r>
              <w:rPr>
                <w:rFonts w:ascii="宋体" w:hAnsi="宋体" w:hint="eastAsia"/>
                <w:sz w:val="24"/>
              </w:rPr>
              <w:t>工商营业执照及营业范围</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550A4F" w:rsidRDefault="00550A4F">
            <w:pPr>
              <w:snapToGrid w:val="0"/>
              <w:jc w:val="center"/>
              <w:rPr>
                <w:rFonts w:ascii="宋体" w:hAnsi="宋体"/>
                <w:sz w:val="24"/>
                <w:szCs w:val="20"/>
              </w:rPr>
            </w:pPr>
          </w:p>
          <w:p w:rsidR="00550A4F" w:rsidRDefault="00550A4F">
            <w:pPr>
              <w:snapToGrid w:val="0"/>
              <w:jc w:val="center"/>
              <w:rPr>
                <w:rFonts w:ascii="宋体" w:hAnsi="宋体"/>
                <w:sz w:val="24"/>
                <w:szCs w:val="20"/>
              </w:rPr>
            </w:pPr>
          </w:p>
        </w:tc>
      </w:tr>
      <w:tr w:rsidR="00550A4F">
        <w:trPr>
          <w:trHeight w:val="491"/>
        </w:trPr>
        <w:tc>
          <w:tcPr>
            <w:tcW w:w="1980"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jc w:val="center"/>
              <w:rPr>
                <w:rFonts w:ascii="宋体" w:hAnsi="宋体"/>
                <w:sz w:val="24"/>
                <w:szCs w:val="20"/>
              </w:rPr>
            </w:pPr>
            <w:r>
              <w:rPr>
                <w:rFonts w:ascii="宋体" w:hAnsi="宋体" w:hint="eastAsia"/>
                <w:sz w:val="24"/>
              </w:rPr>
              <w:t>注册资金</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550A4F" w:rsidRDefault="00550A4F">
            <w:pPr>
              <w:snapToGrid w:val="0"/>
              <w:jc w:val="center"/>
              <w:rPr>
                <w:rFonts w:ascii="宋体" w:hAnsi="宋体"/>
                <w:sz w:val="24"/>
                <w:szCs w:val="20"/>
              </w:rPr>
            </w:pPr>
          </w:p>
        </w:tc>
      </w:tr>
      <w:tr w:rsidR="00550A4F">
        <w:trPr>
          <w:trHeight w:val="625"/>
        </w:trPr>
        <w:tc>
          <w:tcPr>
            <w:tcW w:w="1980"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rPr>
                <w:rFonts w:ascii="宋体" w:hAnsi="宋体"/>
                <w:sz w:val="24"/>
                <w:szCs w:val="20"/>
              </w:rPr>
            </w:pPr>
            <w:r>
              <w:rPr>
                <w:rFonts w:ascii="宋体" w:hAnsi="宋体" w:hint="eastAsia"/>
                <w:sz w:val="24"/>
              </w:rPr>
              <w:t>开户银行及</w:t>
            </w:r>
            <w:proofErr w:type="gramStart"/>
            <w:r>
              <w:rPr>
                <w:rFonts w:ascii="宋体" w:hAnsi="宋体" w:hint="eastAsia"/>
                <w:sz w:val="24"/>
              </w:rPr>
              <w:t>帐号</w:t>
            </w:r>
            <w:proofErr w:type="gramEnd"/>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550A4F" w:rsidRDefault="00550A4F">
            <w:pPr>
              <w:snapToGrid w:val="0"/>
              <w:jc w:val="center"/>
              <w:rPr>
                <w:rFonts w:ascii="宋体" w:hAnsi="宋体"/>
                <w:sz w:val="24"/>
                <w:szCs w:val="20"/>
              </w:rPr>
            </w:pPr>
          </w:p>
        </w:tc>
      </w:tr>
      <w:tr w:rsidR="00550A4F">
        <w:trPr>
          <w:cantSplit/>
        </w:trPr>
        <w:tc>
          <w:tcPr>
            <w:tcW w:w="1980" w:type="dxa"/>
            <w:tcBorders>
              <w:top w:val="single" w:sz="4" w:space="0" w:color="auto"/>
              <w:left w:val="single" w:sz="4" w:space="0" w:color="auto"/>
              <w:bottom w:val="single" w:sz="4" w:space="0" w:color="auto"/>
              <w:right w:val="single" w:sz="4" w:space="0" w:color="auto"/>
            </w:tcBorders>
            <w:vAlign w:val="center"/>
          </w:tcPr>
          <w:p w:rsidR="00550A4F" w:rsidRDefault="008540D7">
            <w:pPr>
              <w:snapToGrid w:val="0"/>
              <w:ind w:firstLineChars="100" w:firstLine="240"/>
              <w:rPr>
                <w:rFonts w:ascii="宋体" w:hAnsi="宋体"/>
                <w:sz w:val="24"/>
              </w:rPr>
            </w:pPr>
            <w:r>
              <w:rPr>
                <w:rFonts w:ascii="宋体" w:hAnsi="宋体" w:hint="eastAsia"/>
                <w:sz w:val="24"/>
              </w:rPr>
              <w:t>联系人姓名</w:t>
            </w:r>
          </w:p>
          <w:p w:rsidR="00550A4F" w:rsidRDefault="008540D7">
            <w:pPr>
              <w:snapToGrid w:val="0"/>
              <w:ind w:firstLineChars="100" w:firstLine="240"/>
              <w:rPr>
                <w:rFonts w:ascii="宋体" w:hAnsi="宋体"/>
                <w:sz w:val="24"/>
                <w:szCs w:val="20"/>
              </w:rPr>
            </w:pPr>
            <w:r>
              <w:rPr>
                <w:rFonts w:ascii="宋体" w:hAnsi="宋体" w:hint="eastAsia"/>
                <w:sz w:val="24"/>
              </w:rPr>
              <w:t>及电话号码</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550A4F" w:rsidRDefault="00550A4F">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550A4F" w:rsidRDefault="008540D7">
            <w:pPr>
              <w:snapToGrid w:val="0"/>
              <w:jc w:val="center"/>
              <w:rPr>
                <w:rFonts w:ascii="宋体" w:hAnsi="宋体"/>
                <w:sz w:val="24"/>
              </w:rPr>
            </w:pPr>
            <w:r>
              <w:rPr>
                <w:rFonts w:ascii="宋体" w:hAnsi="宋体" w:hint="eastAsia"/>
                <w:sz w:val="24"/>
              </w:rPr>
              <w:t>过去3年完成</w:t>
            </w:r>
          </w:p>
          <w:p w:rsidR="00550A4F" w:rsidRDefault="008540D7">
            <w:pPr>
              <w:snapToGrid w:val="0"/>
              <w:jc w:val="center"/>
              <w:rPr>
                <w:rFonts w:ascii="宋体" w:hAnsi="宋体"/>
                <w:sz w:val="24"/>
                <w:szCs w:val="20"/>
              </w:rPr>
            </w:pPr>
            <w:r>
              <w:rPr>
                <w:rFonts w:ascii="宋体" w:hAnsi="宋体" w:hint="eastAsia"/>
                <w:sz w:val="24"/>
              </w:rPr>
              <w:t>产值/人均产值</w:t>
            </w:r>
          </w:p>
        </w:tc>
        <w:tc>
          <w:tcPr>
            <w:tcW w:w="1505" w:type="dxa"/>
            <w:gridSpan w:val="3"/>
            <w:tcBorders>
              <w:top w:val="single" w:sz="4" w:space="0" w:color="auto"/>
              <w:left w:val="single" w:sz="4" w:space="0" w:color="auto"/>
              <w:bottom w:val="single" w:sz="4" w:space="0" w:color="auto"/>
              <w:right w:val="single" w:sz="4" w:space="0" w:color="auto"/>
            </w:tcBorders>
            <w:vAlign w:val="center"/>
          </w:tcPr>
          <w:p w:rsidR="00550A4F" w:rsidRDefault="00550A4F">
            <w:pPr>
              <w:snapToGrid w:val="0"/>
              <w:jc w:val="center"/>
              <w:rPr>
                <w:rFonts w:ascii="宋体" w:hAnsi="宋体"/>
                <w:sz w:val="28"/>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550A4F" w:rsidRDefault="00550A4F">
            <w:pPr>
              <w:snapToGrid w:val="0"/>
              <w:jc w:val="center"/>
              <w:rPr>
                <w:rFonts w:ascii="宋体" w:hAnsi="宋体"/>
                <w:sz w:val="28"/>
                <w:szCs w:val="20"/>
              </w:rPr>
            </w:pPr>
          </w:p>
        </w:tc>
      </w:tr>
    </w:tbl>
    <w:p w:rsidR="00550A4F" w:rsidRDefault="00550A4F">
      <w:pPr>
        <w:widowControl/>
        <w:shd w:val="clear" w:color="auto" w:fill="FFFFFF"/>
        <w:snapToGrid w:val="0"/>
        <w:spacing w:line="360" w:lineRule="auto"/>
        <w:rPr>
          <w:rFonts w:ascii="宋体" w:hAnsi="宋体"/>
          <w:sz w:val="24"/>
          <w:szCs w:val="24"/>
        </w:rPr>
      </w:pPr>
    </w:p>
    <w:sectPr w:rsidR="00550A4F">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2CA" w:rsidRDefault="005512CA">
      <w:r>
        <w:separator/>
      </w:r>
    </w:p>
  </w:endnote>
  <w:endnote w:type="continuationSeparator" w:id="0">
    <w:p w:rsidR="005512CA" w:rsidRDefault="0055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TimesNewRoman">
    <w:altName w:val="Times New Roman"/>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2CA" w:rsidRDefault="005512CA">
      <w:r>
        <w:separator/>
      </w:r>
    </w:p>
  </w:footnote>
  <w:footnote w:type="continuationSeparator" w:id="0">
    <w:p w:rsidR="005512CA" w:rsidRDefault="00551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A4F" w:rsidRDefault="00550A4F">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009EA"/>
    <w:multiLevelType w:val="hybridMultilevel"/>
    <w:tmpl w:val="114CE8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962CD0"/>
    <w:multiLevelType w:val="multilevel"/>
    <w:tmpl w:val="33962CD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A8A5255"/>
    <w:multiLevelType w:val="multilevel"/>
    <w:tmpl w:val="4A8A525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4F75BFE"/>
    <w:multiLevelType w:val="multilevel"/>
    <w:tmpl w:val="54F75BF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584BDAB3"/>
    <w:multiLevelType w:val="multilevel"/>
    <w:tmpl w:val="584BDAB3"/>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EF1E4A"/>
    <w:multiLevelType w:val="multilevel"/>
    <w:tmpl w:val="5BEF1E4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3F853C8"/>
    <w:multiLevelType w:val="multilevel"/>
    <w:tmpl w:val="73F853C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N2RkMjNhZTU2MWUwNDMwODRhMDI5ZjllNTMzNGYifQ=="/>
  </w:docVars>
  <w:rsids>
    <w:rsidRoot w:val="007164E3"/>
    <w:rsid w:val="00005C5E"/>
    <w:rsid w:val="00007CCF"/>
    <w:rsid w:val="00010052"/>
    <w:rsid w:val="00020F63"/>
    <w:rsid w:val="00022A23"/>
    <w:rsid w:val="00023DF5"/>
    <w:rsid w:val="000262DB"/>
    <w:rsid w:val="00030346"/>
    <w:rsid w:val="00037FDD"/>
    <w:rsid w:val="0004012D"/>
    <w:rsid w:val="0004244D"/>
    <w:rsid w:val="0004259E"/>
    <w:rsid w:val="000446C8"/>
    <w:rsid w:val="00053C1C"/>
    <w:rsid w:val="0005671E"/>
    <w:rsid w:val="00061BA7"/>
    <w:rsid w:val="0007159B"/>
    <w:rsid w:val="00072BC8"/>
    <w:rsid w:val="00072DEE"/>
    <w:rsid w:val="00077873"/>
    <w:rsid w:val="0008549D"/>
    <w:rsid w:val="00087248"/>
    <w:rsid w:val="00090EBA"/>
    <w:rsid w:val="000A0BFC"/>
    <w:rsid w:val="000A41D0"/>
    <w:rsid w:val="000A540E"/>
    <w:rsid w:val="000A77B2"/>
    <w:rsid w:val="000C6220"/>
    <w:rsid w:val="000D0EE0"/>
    <w:rsid w:val="000D1321"/>
    <w:rsid w:val="000D29EF"/>
    <w:rsid w:val="000D5C62"/>
    <w:rsid w:val="000E69B8"/>
    <w:rsid w:val="000E6B00"/>
    <w:rsid w:val="000E7895"/>
    <w:rsid w:val="000F0EEE"/>
    <w:rsid w:val="000F252D"/>
    <w:rsid w:val="000F5DAB"/>
    <w:rsid w:val="000F7320"/>
    <w:rsid w:val="00102F7A"/>
    <w:rsid w:val="00103833"/>
    <w:rsid w:val="00103D91"/>
    <w:rsid w:val="00112DB6"/>
    <w:rsid w:val="00114149"/>
    <w:rsid w:val="001219F5"/>
    <w:rsid w:val="00124441"/>
    <w:rsid w:val="001264E1"/>
    <w:rsid w:val="00126D06"/>
    <w:rsid w:val="001321D7"/>
    <w:rsid w:val="001363CD"/>
    <w:rsid w:val="0014559A"/>
    <w:rsid w:val="001512A4"/>
    <w:rsid w:val="001529E0"/>
    <w:rsid w:val="00165B09"/>
    <w:rsid w:val="00166129"/>
    <w:rsid w:val="00171B7C"/>
    <w:rsid w:val="001758EA"/>
    <w:rsid w:val="001834D0"/>
    <w:rsid w:val="00187081"/>
    <w:rsid w:val="00190BEF"/>
    <w:rsid w:val="00193C81"/>
    <w:rsid w:val="001A001E"/>
    <w:rsid w:val="001A21D6"/>
    <w:rsid w:val="001B2082"/>
    <w:rsid w:val="001B5E66"/>
    <w:rsid w:val="001C0582"/>
    <w:rsid w:val="001C0F11"/>
    <w:rsid w:val="001C127A"/>
    <w:rsid w:val="001D00D5"/>
    <w:rsid w:val="001D0A86"/>
    <w:rsid w:val="001D62AD"/>
    <w:rsid w:val="001D7636"/>
    <w:rsid w:val="001E0B07"/>
    <w:rsid w:val="001E3455"/>
    <w:rsid w:val="001E4059"/>
    <w:rsid w:val="001F3D93"/>
    <w:rsid w:val="001F720C"/>
    <w:rsid w:val="001F7C75"/>
    <w:rsid w:val="001F7D3A"/>
    <w:rsid w:val="00201350"/>
    <w:rsid w:val="00201AB3"/>
    <w:rsid w:val="00203099"/>
    <w:rsid w:val="00204598"/>
    <w:rsid w:val="002064E9"/>
    <w:rsid w:val="00206B53"/>
    <w:rsid w:val="00207D98"/>
    <w:rsid w:val="00212EA1"/>
    <w:rsid w:val="002222B7"/>
    <w:rsid w:val="00227A86"/>
    <w:rsid w:val="00236A17"/>
    <w:rsid w:val="00240F86"/>
    <w:rsid w:val="00241777"/>
    <w:rsid w:val="00245BCE"/>
    <w:rsid w:val="00245E90"/>
    <w:rsid w:val="0024624A"/>
    <w:rsid w:val="0024641D"/>
    <w:rsid w:val="002502FC"/>
    <w:rsid w:val="002543B0"/>
    <w:rsid w:val="00254FCA"/>
    <w:rsid w:val="0025748F"/>
    <w:rsid w:val="002701B4"/>
    <w:rsid w:val="00272432"/>
    <w:rsid w:val="002747C2"/>
    <w:rsid w:val="002747E9"/>
    <w:rsid w:val="0028045F"/>
    <w:rsid w:val="00282513"/>
    <w:rsid w:val="00285A8C"/>
    <w:rsid w:val="002876F5"/>
    <w:rsid w:val="00291DE5"/>
    <w:rsid w:val="002939B8"/>
    <w:rsid w:val="002976F9"/>
    <w:rsid w:val="002A0504"/>
    <w:rsid w:val="002A7489"/>
    <w:rsid w:val="002B4D83"/>
    <w:rsid w:val="002B540F"/>
    <w:rsid w:val="002B6896"/>
    <w:rsid w:val="002B7B5A"/>
    <w:rsid w:val="002C3741"/>
    <w:rsid w:val="002C524F"/>
    <w:rsid w:val="002D03CE"/>
    <w:rsid w:val="002D762A"/>
    <w:rsid w:val="00301640"/>
    <w:rsid w:val="0030178A"/>
    <w:rsid w:val="00302974"/>
    <w:rsid w:val="003036FB"/>
    <w:rsid w:val="003053F7"/>
    <w:rsid w:val="003113E7"/>
    <w:rsid w:val="00316238"/>
    <w:rsid w:val="00317663"/>
    <w:rsid w:val="00317E5D"/>
    <w:rsid w:val="0032200F"/>
    <w:rsid w:val="00323263"/>
    <w:rsid w:val="003314E8"/>
    <w:rsid w:val="0033351B"/>
    <w:rsid w:val="003373F6"/>
    <w:rsid w:val="00337B40"/>
    <w:rsid w:val="00341FCD"/>
    <w:rsid w:val="003466AC"/>
    <w:rsid w:val="00347205"/>
    <w:rsid w:val="00350376"/>
    <w:rsid w:val="00351CB9"/>
    <w:rsid w:val="00352A5D"/>
    <w:rsid w:val="003570D4"/>
    <w:rsid w:val="0036181E"/>
    <w:rsid w:val="00364687"/>
    <w:rsid w:val="00364E7B"/>
    <w:rsid w:val="0036515F"/>
    <w:rsid w:val="003710DA"/>
    <w:rsid w:val="00371F43"/>
    <w:rsid w:val="00372DAE"/>
    <w:rsid w:val="00372ED6"/>
    <w:rsid w:val="00375AB0"/>
    <w:rsid w:val="00376092"/>
    <w:rsid w:val="003766D9"/>
    <w:rsid w:val="00381F29"/>
    <w:rsid w:val="00383890"/>
    <w:rsid w:val="00385176"/>
    <w:rsid w:val="00386962"/>
    <w:rsid w:val="003873BA"/>
    <w:rsid w:val="00387A5F"/>
    <w:rsid w:val="00392275"/>
    <w:rsid w:val="00393284"/>
    <w:rsid w:val="003A0232"/>
    <w:rsid w:val="003A4A62"/>
    <w:rsid w:val="003A7B03"/>
    <w:rsid w:val="003B2449"/>
    <w:rsid w:val="003B2F15"/>
    <w:rsid w:val="003B32A6"/>
    <w:rsid w:val="003B6786"/>
    <w:rsid w:val="003C3FC5"/>
    <w:rsid w:val="003C47ED"/>
    <w:rsid w:val="003C65B6"/>
    <w:rsid w:val="003D2654"/>
    <w:rsid w:val="003D27C9"/>
    <w:rsid w:val="003D52CE"/>
    <w:rsid w:val="003D5D71"/>
    <w:rsid w:val="003E0F63"/>
    <w:rsid w:val="003E172E"/>
    <w:rsid w:val="003E2259"/>
    <w:rsid w:val="003F207E"/>
    <w:rsid w:val="003F4060"/>
    <w:rsid w:val="00403008"/>
    <w:rsid w:val="0041156E"/>
    <w:rsid w:val="004142E7"/>
    <w:rsid w:val="004145D2"/>
    <w:rsid w:val="00414B20"/>
    <w:rsid w:val="0041667E"/>
    <w:rsid w:val="00416EE9"/>
    <w:rsid w:val="00421A20"/>
    <w:rsid w:val="004222B1"/>
    <w:rsid w:val="00425914"/>
    <w:rsid w:val="0043700F"/>
    <w:rsid w:val="00437D13"/>
    <w:rsid w:val="00437DBF"/>
    <w:rsid w:val="00440881"/>
    <w:rsid w:val="0044214F"/>
    <w:rsid w:val="00450F1E"/>
    <w:rsid w:val="00454F96"/>
    <w:rsid w:val="00455294"/>
    <w:rsid w:val="00455E04"/>
    <w:rsid w:val="004576F5"/>
    <w:rsid w:val="00463109"/>
    <w:rsid w:val="004635DF"/>
    <w:rsid w:val="0046678D"/>
    <w:rsid w:val="00467AE9"/>
    <w:rsid w:val="0047285B"/>
    <w:rsid w:val="00474981"/>
    <w:rsid w:val="004869EB"/>
    <w:rsid w:val="004913ED"/>
    <w:rsid w:val="00495EC4"/>
    <w:rsid w:val="004A06BF"/>
    <w:rsid w:val="004A09FB"/>
    <w:rsid w:val="004A5D98"/>
    <w:rsid w:val="004B53C0"/>
    <w:rsid w:val="004C1233"/>
    <w:rsid w:val="004C4091"/>
    <w:rsid w:val="004C6641"/>
    <w:rsid w:val="004D3E62"/>
    <w:rsid w:val="004D44F9"/>
    <w:rsid w:val="004E00A4"/>
    <w:rsid w:val="004E217E"/>
    <w:rsid w:val="004E54B3"/>
    <w:rsid w:val="004F4749"/>
    <w:rsid w:val="004F6C9F"/>
    <w:rsid w:val="004F72C4"/>
    <w:rsid w:val="00503C85"/>
    <w:rsid w:val="00503D44"/>
    <w:rsid w:val="00515AB9"/>
    <w:rsid w:val="00516DD2"/>
    <w:rsid w:val="00517E0A"/>
    <w:rsid w:val="0052368B"/>
    <w:rsid w:val="005250C1"/>
    <w:rsid w:val="00533553"/>
    <w:rsid w:val="005359FF"/>
    <w:rsid w:val="00541F7C"/>
    <w:rsid w:val="00550A4F"/>
    <w:rsid w:val="005512CA"/>
    <w:rsid w:val="00551501"/>
    <w:rsid w:val="0055269E"/>
    <w:rsid w:val="00556AE7"/>
    <w:rsid w:val="0055706F"/>
    <w:rsid w:val="005607E1"/>
    <w:rsid w:val="00562E92"/>
    <w:rsid w:val="00564068"/>
    <w:rsid w:val="0057147E"/>
    <w:rsid w:val="005730BB"/>
    <w:rsid w:val="00574FB0"/>
    <w:rsid w:val="00586E73"/>
    <w:rsid w:val="00592D04"/>
    <w:rsid w:val="00593989"/>
    <w:rsid w:val="005A60D9"/>
    <w:rsid w:val="005B048D"/>
    <w:rsid w:val="005B0D46"/>
    <w:rsid w:val="005B111E"/>
    <w:rsid w:val="005B50AC"/>
    <w:rsid w:val="005B5D8D"/>
    <w:rsid w:val="005C0F0E"/>
    <w:rsid w:val="005C4201"/>
    <w:rsid w:val="005C7E90"/>
    <w:rsid w:val="005D0B74"/>
    <w:rsid w:val="005D32CB"/>
    <w:rsid w:val="005D384F"/>
    <w:rsid w:val="005D39A0"/>
    <w:rsid w:val="005D6AE0"/>
    <w:rsid w:val="005F6FE3"/>
    <w:rsid w:val="00600985"/>
    <w:rsid w:val="00602492"/>
    <w:rsid w:val="00603E4A"/>
    <w:rsid w:val="00605FE8"/>
    <w:rsid w:val="006066A5"/>
    <w:rsid w:val="00611E78"/>
    <w:rsid w:val="00620B00"/>
    <w:rsid w:val="00621B0A"/>
    <w:rsid w:val="00621F1D"/>
    <w:rsid w:val="00623F6E"/>
    <w:rsid w:val="00625120"/>
    <w:rsid w:val="0062544E"/>
    <w:rsid w:val="00627853"/>
    <w:rsid w:val="00627C3F"/>
    <w:rsid w:val="00636655"/>
    <w:rsid w:val="00637727"/>
    <w:rsid w:val="00641023"/>
    <w:rsid w:val="00644038"/>
    <w:rsid w:val="00644EF4"/>
    <w:rsid w:val="00650A3B"/>
    <w:rsid w:val="00651856"/>
    <w:rsid w:val="00652382"/>
    <w:rsid w:val="00656CF9"/>
    <w:rsid w:val="00657D8E"/>
    <w:rsid w:val="006619FB"/>
    <w:rsid w:val="00671A03"/>
    <w:rsid w:val="00676CF4"/>
    <w:rsid w:val="006770F7"/>
    <w:rsid w:val="00681826"/>
    <w:rsid w:val="00681A0C"/>
    <w:rsid w:val="00691450"/>
    <w:rsid w:val="00691961"/>
    <w:rsid w:val="006938F3"/>
    <w:rsid w:val="006968A8"/>
    <w:rsid w:val="006A3B7F"/>
    <w:rsid w:val="006A6899"/>
    <w:rsid w:val="006A68E7"/>
    <w:rsid w:val="006A76B9"/>
    <w:rsid w:val="006B57ED"/>
    <w:rsid w:val="006B70A2"/>
    <w:rsid w:val="006C0998"/>
    <w:rsid w:val="006C7789"/>
    <w:rsid w:val="006D1101"/>
    <w:rsid w:val="006D7E42"/>
    <w:rsid w:val="006E2814"/>
    <w:rsid w:val="006E3519"/>
    <w:rsid w:val="006E6995"/>
    <w:rsid w:val="006F3497"/>
    <w:rsid w:val="006F3FFA"/>
    <w:rsid w:val="006F583B"/>
    <w:rsid w:val="006F7E24"/>
    <w:rsid w:val="0070046E"/>
    <w:rsid w:val="00714A58"/>
    <w:rsid w:val="007164E3"/>
    <w:rsid w:val="0072041E"/>
    <w:rsid w:val="00723224"/>
    <w:rsid w:val="007241B1"/>
    <w:rsid w:val="00725BD8"/>
    <w:rsid w:val="0072795E"/>
    <w:rsid w:val="00732879"/>
    <w:rsid w:val="007333F8"/>
    <w:rsid w:val="00734740"/>
    <w:rsid w:val="00735B9D"/>
    <w:rsid w:val="00735FE4"/>
    <w:rsid w:val="00736D7F"/>
    <w:rsid w:val="00740468"/>
    <w:rsid w:val="0074053B"/>
    <w:rsid w:val="00741EEF"/>
    <w:rsid w:val="00743D08"/>
    <w:rsid w:val="00755B0D"/>
    <w:rsid w:val="00757030"/>
    <w:rsid w:val="007634DF"/>
    <w:rsid w:val="00763F53"/>
    <w:rsid w:val="007670A5"/>
    <w:rsid w:val="007701FD"/>
    <w:rsid w:val="00771E7C"/>
    <w:rsid w:val="0077203A"/>
    <w:rsid w:val="00776645"/>
    <w:rsid w:val="00781816"/>
    <w:rsid w:val="007843FD"/>
    <w:rsid w:val="00784BB3"/>
    <w:rsid w:val="00790621"/>
    <w:rsid w:val="00793E6D"/>
    <w:rsid w:val="00794072"/>
    <w:rsid w:val="00797FCB"/>
    <w:rsid w:val="007A050D"/>
    <w:rsid w:val="007A35F7"/>
    <w:rsid w:val="007A3D59"/>
    <w:rsid w:val="007A6F61"/>
    <w:rsid w:val="007A724F"/>
    <w:rsid w:val="007A74EA"/>
    <w:rsid w:val="007B02D2"/>
    <w:rsid w:val="007B634B"/>
    <w:rsid w:val="007C2960"/>
    <w:rsid w:val="007C44A9"/>
    <w:rsid w:val="007C7E85"/>
    <w:rsid w:val="007E5E93"/>
    <w:rsid w:val="007F2B50"/>
    <w:rsid w:val="007F68AD"/>
    <w:rsid w:val="008013B4"/>
    <w:rsid w:val="00802912"/>
    <w:rsid w:val="008055BF"/>
    <w:rsid w:val="00811B4F"/>
    <w:rsid w:val="00823551"/>
    <w:rsid w:val="008253AE"/>
    <w:rsid w:val="00826164"/>
    <w:rsid w:val="00835569"/>
    <w:rsid w:val="00835D52"/>
    <w:rsid w:val="00836182"/>
    <w:rsid w:val="008375A9"/>
    <w:rsid w:val="00840696"/>
    <w:rsid w:val="00841EDD"/>
    <w:rsid w:val="008471B6"/>
    <w:rsid w:val="00851D4A"/>
    <w:rsid w:val="008540D7"/>
    <w:rsid w:val="0085466C"/>
    <w:rsid w:val="00856087"/>
    <w:rsid w:val="008574E6"/>
    <w:rsid w:val="008605DD"/>
    <w:rsid w:val="0086320E"/>
    <w:rsid w:val="00864C81"/>
    <w:rsid w:val="008651F0"/>
    <w:rsid w:val="00872BD5"/>
    <w:rsid w:val="008737CD"/>
    <w:rsid w:val="008803D5"/>
    <w:rsid w:val="00883DE8"/>
    <w:rsid w:val="0088480C"/>
    <w:rsid w:val="0089341F"/>
    <w:rsid w:val="00895946"/>
    <w:rsid w:val="00896B7E"/>
    <w:rsid w:val="008A2572"/>
    <w:rsid w:val="008A4916"/>
    <w:rsid w:val="008A5FFA"/>
    <w:rsid w:val="008A6C1D"/>
    <w:rsid w:val="008B5721"/>
    <w:rsid w:val="008B73DB"/>
    <w:rsid w:val="008C2528"/>
    <w:rsid w:val="008C57DE"/>
    <w:rsid w:val="008C77C4"/>
    <w:rsid w:val="008D01CB"/>
    <w:rsid w:val="008D29B0"/>
    <w:rsid w:val="008D3E28"/>
    <w:rsid w:val="008D506D"/>
    <w:rsid w:val="008D7788"/>
    <w:rsid w:val="008E7991"/>
    <w:rsid w:val="008F526E"/>
    <w:rsid w:val="00902349"/>
    <w:rsid w:val="0090348D"/>
    <w:rsid w:val="009035C6"/>
    <w:rsid w:val="00903B24"/>
    <w:rsid w:val="00904373"/>
    <w:rsid w:val="009068D1"/>
    <w:rsid w:val="00910569"/>
    <w:rsid w:val="0091057C"/>
    <w:rsid w:val="009145E3"/>
    <w:rsid w:val="0091607F"/>
    <w:rsid w:val="009169FF"/>
    <w:rsid w:val="009223DA"/>
    <w:rsid w:val="0092773C"/>
    <w:rsid w:val="00931D92"/>
    <w:rsid w:val="00936D4F"/>
    <w:rsid w:val="009376FD"/>
    <w:rsid w:val="009446B2"/>
    <w:rsid w:val="0095459D"/>
    <w:rsid w:val="00955FD6"/>
    <w:rsid w:val="00961DB1"/>
    <w:rsid w:val="00963BB0"/>
    <w:rsid w:val="009662FE"/>
    <w:rsid w:val="00966A00"/>
    <w:rsid w:val="00967A55"/>
    <w:rsid w:val="00970C4A"/>
    <w:rsid w:val="009741EA"/>
    <w:rsid w:val="00974CB7"/>
    <w:rsid w:val="0097537A"/>
    <w:rsid w:val="00981696"/>
    <w:rsid w:val="0098273D"/>
    <w:rsid w:val="009859E1"/>
    <w:rsid w:val="00990CB2"/>
    <w:rsid w:val="00991C2C"/>
    <w:rsid w:val="00992963"/>
    <w:rsid w:val="00995079"/>
    <w:rsid w:val="009970F8"/>
    <w:rsid w:val="009A40BB"/>
    <w:rsid w:val="009A40F0"/>
    <w:rsid w:val="009A4A81"/>
    <w:rsid w:val="009A5BC1"/>
    <w:rsid w:val="009A6986"/>
    <w:rsid w:val="009C1784"/>
    <w:rsid w:val="009C29B7"/>
    <w:rsid w:val="009C701C"/>
    <w:rsid w:val="009D2105"/>
    <w:rsid w:val="009D4B0E"/>
    <w:rsid w:val="009E1D09"/>
    <w:rsid w:val="009E2517"/>
    <w:rsid w:val="009E3C61"/>
    <w:rsid w:val="009E6017"/>
    <w:rsid w:val="009F1535"/>
    <w:rsid w:val="009F3704"/>
    <w:rsid w:val="009F6C9A"/>
    <w:rsid w:val="00A00426"/>
    <w:rsid w:val="00A01FAF"/>
    <w:rsid w:val="00A03E6F"/>
    <w:rsid w:val="00A11AA7"/>
    <w:rsid w:val="00A14070"/>
    <w:rsid w:val="00A1464E"/>
    <w:rsid w:val="00A1682C"/>
    <w:rsid w:val="00A178B0"/>
    <w:rsid w:val="00A2099D"/>
    <w:rsid w:val="00A230CC"/>
    <w:rsid w:val="00A25395"/>
    <w:rsid w:val="00A26B81"/>
    <w:rsid w:val="00A26D4A"/>
    <w:rsid w:val="00A3056B"/>
    <w:rsid w:val="00A35750"/>
    <w:rsid w:val="00A45DBD"/>
    <w:rsid w:val="00A5359D"/>
    <w:rsid w:val="00A55E08"/>
    <w:rsid w:val="00A60B78"/>
    <w:rsid w:val="00A66017"/>
    <w:rsid w:val="00A6624D"/>
    <w:rsid w:val="00A66F47"/>
    <w:rsid w:val="00A67C2F"/>
    <w:rsid w:val="00A746FD"/>
    <w:rsid w:val="00A766A6"/>
    <w:rsid w:val="00A81A68"/>
    <w:rsid w:val="00A83401"/>
    <w:rsid w:val="00A9110A"/>
    <w:rsid w:val="00AA6B55"/>
    <w:rsid w:val="00AB5185"/>
    <w:rsid w:val="00AB76BA"/>
    <w:rsid w:val="00AC16C2"/>
    <w:rsid w:val="00AC60A4"/>
    <w:rsid w:val="00AD0A10"/>
    <w:rsid w:val="00AE13A2"/>
    <w:rsid w:val="00AF7B24"/>
    <w:rsid w:val="00B002B5"/>
    <w:rsid w:val="00B00A78"/>
    <w:rsid w:val="00B00C35"/>
    <w:rsid w:val="00B043E5"/>
    <w:rsid w:val="00B05DBA"/>
    <w:rsid w:val="00B119EF"/>
    <w:rsid w:val="00B11E0E"/>
    <w:rsid w:val="00B15D56"/>
    <w:rsid w:val="00B2379F"/>
    <w:rsid w:val="00B31CFB"/>
    <w:rsid w:val="00B35F5B"/>
    <w:rsid w:val="00B368C3"/>
    <w:rsid w:val="00B43185"/>
    <w:rsid w:val="00B442DA"/>
    <w:rsid w:val="00B470C6"/>
    <w:rsid w:val="00B51C19"/>
    <w:rsid w:val="00B5467A"/>
    <w:rsid w:val="00B60DD4"/>
    <w:rsid w:val="00B63AC1"/>
    <w:rsid w:val="00B72404"/>
    <w:rsid w:val="00B72825"/>
    <w:rsid w:val="00B76C23"/>
    <w:rsid w:val="00B80199"/>
    <w:rsid w:val="00B81D42"/>
    <w:rsid w:val="00B84B10"/>
    <w:rsid w:val="00B853BD"/>
    <w:rsid w:val="00B90280"/>
    <w:rsid w:val="00B91195"/>
    <w:rsid w:val="00B96B17"/>
    <w:rsid w:val="00B97502"/>
    <w:rsid w:val="00BA03EC"/>
    <w:rsid w:val="00BA1CEF"/>
    <w:rsid w:val="00BA574C"/>
    <w:rsid w:val="00BB0AE7"/>
    <w:rsid w:val="00BB2CE7"/>
    <w:rsid w:val="00BB2EBC"/>
    <w:rsid w:val="00BB37B0"/>
    <w:rsid w:val="00BC32AE"/>
    <w:rsid w:val="00BD13A7"/>
    <w:rsid w:val="00BD514D"/>
    <w:rsid w:val="00BD5327"/>
    <w:rsid w:val="00BE10A4"/>
    <w:rsid w:val="00BE4C4B"/>
    <w:rsid w:val="00BE5529"/>
    <w:rsid w:val="00BF4F14"/>
    <w:rsid w:val="00BF7FA0"/>
    <w:rsid w:val="00C102CC"/>
    <w:rsid w:val="00C119AF"/>
    <w:rsid w:val="00C13A51"/>
    <w:rsid w:val="00C30449"/>
    <w:rsid w:val="00C35D47"/>
    <w:rsid w:val="00C406CE"/>
    <w:rsid w:val="00C4213A"/>
    <w:rsid w:val="00C42F8E"/>
    <w:rsid w:val="00C4545C"/>
    <w:rsid w:val="00C54E4F"/>
    <w:rsid w:val="00C577E1"/>
    <w:rsid w:val="00C6742A"/>
    <w:rsid w:val="00C737D9"/>
    <w:rsid w:val="00C77142"/>
    <w:rsid w:val="00C8605D"/>
    <w:rsid w:val="00C9159C"/>
    <w:rsid w:val="00C93BA4"/>
    <w:rsid w:val="00C97A6F"/>
    <w:rsid w:val="00CB1D3E"/>
    <w:rsid w:val="00CB23FE"/>
    <w:rsid w:val="00CB3E73"/>
    <w:rsid w:val="00CB60F9"/>
    <w:rsid w:val="00CC061D"/>
    <w:rsid w:val="00CD1FAD"/>
    <w:rsid w:val="00CD2EC6"/>
    <w:rsid w:val="00CD5775"/>
    <w:rsid w:val="00CD666F"/>
    <w:rsid w:val="00CD740F"/>
    <w:rsid w:val="00CD750B"/>
    <w:rsid w:val="00CD7FD2"/>
    <w:rsid w:val="00CE07EF"/>
    <w:rsid w:val="00CE0AE2"/>
    <w:rsid w:val="00CE0D9A"/>
    <w:rsid w:val="00CE0E51"/>
    <w:rsid w:val="00CE1622"/>
    <w:rsid w:val="00CE7234"/>
    <w:rsid w:val="00CE7859"/>
    <w:rsid w:val="00CF19A6"/>
    <w:rsid w:val="00CF5589"/>
    <w:rsid w:val="00CF7043"/>
    <w:rsid w:val="00D12B73"/>
    <w:rsid w:val="00D14D7D"/>
    <w:rsid w:val="00D16DD4"/>
    <w:rsid w:val="00D16E18"/>
    <w:rsid w:val="00D2035A"/>
    <w:rsid w:val="00D21469"/>
    <w:rsid w:val="00D223E1"/>
    <w:rsid w:val="00D26544"/>
    <w:rsid w:val="00D31A56"/>
    <w:rsid w:val="00D337B8"/>
    <w:rsid w:val="00D34D63"/>
    <w:rsid w:val="00D44E6B"/>
    <w:rsid w:val="00D46FE9"/>
    <w:rsid w:val="00D4719F"/>
    <w:rsid w:val="00D4740A"/>
    <w:rsid w:val="00D47FF8"/>
    <w:rsid w:val="00D53328"/>
    <w:rsid w:val="00D54DDE"/>
    <w:rsid w:val="00D57447"/>
    <w:rsid w:val="00D60C60"/>
    <w:rsid w:val="00D6174F"/>
    <w:rsid w:val="00D61ECD"/>
    <w:rsid w:val="00D65756"/>
    <w:rsid w:val="00D66B97"/>
    <w:rsid w:val="00D72185"/>
    <w:rsid w:val="00D72EC8"/>
    <w:rsid w:val="00D76A39"/>
    <w:rsid w:val="00D775FF"/>
    <w:rsid w:val="00D808B5"/>
    <w:rsid w:val="00D81DBD"/>
    <w:rsid w:val="00D87DAB"/>
    <w:rsid w:val="00D87FD8"/>
    <w:rsid w:val="00D92CC3"/>
    <w:rsid w:val="00D932BF"/>
    <w:rsid w:val="00D94C48"/>
    <w:rsid w:val="00D954EE"/>
    <w:rsid w:val="00D955CD"/>
    <w:rsid w:val="00D97875"/>
    <w:rsid w:val="00DA3C47"/>
    <w:rsid w:val="00DA580F"/>
    <w:rsid w:val="00DB1554"/>
    <w:rsid w:val="00DB27A6"/>
    <w:rsid w:val="00DC4550"/>
    <w:rsid w:val="00DC5173"/>
    <w:rsid w:val="00DE2171"/>
    <w:rsid w:val="00DE610D"/>
    <w:rsid w:val="00E001C2"/>
    <w:rsid w:val="00E0330B"/>
    <w:rsid w:val="00E06CC9"/>
    <w:rsid w:val="00E12F6D"/>
    <w:rsid w:val="00E1392F"/>
    <w:rsid w:val="00E223AC"/>
    <w:rsid w:val="00E23BEF"/>
    <w:rsid w:val="00E2578F"/>
    <w:rsid w:val="00E30091"/>
    <w:rsid w:val="00E30801"/>
    <w:rsid w:val="00E37482"/>
    <w:rsid w:val="00E46173"/>
    <w:rsid w:val="00E55D7E"/>
    <w:rsid w:val="00E6371B"/>
    <w:rsid w:val="00E6625B"/>
    <w:rsid w:val="00E7184D"/>
    <w:rsid w:val="00E733B8"/>
    <w:rsid w:val="00E80C72"/>
    <w:rsid w:val="00E85AE0"/>
    <w:rsid w:val="00E86D3D"/>
    <w:rsid w:val="00E93280"/>
    <w:rsid w:val="00E9543D"/>
    <w:rsid w:val="00E97E0F"/>
    <w:rsid w:val="00EA1D9A"/>
    <w:rsid w:val="00EA30A5"/>
    <w:rsid w:val="00EA641C"/>
    <w:rsid w:val="00EB023C"/>
    <w:rsid w:val="00EB06F6"/>
    <w:rsid w:val="00EB24A1"/>
    <w:rsid w:val="00EB75CC"/>
    <w:rsid w:val="00EC2EDF"/>
    <w:rsid w:val="00EC4D9D"/>
    <w:rsid w:val="00EC7537"/>
    <w:rsid w:val="00ED00AA"/>
    <w:rsid w:val="00ED0CC2"/>
    <w:rsid w:val="00ED4F9C"/>
    <w:rsid w:val="00ED517F"/>
    <w:rsid w:val="00EE31D2"/>
    <w:rsid w:val="00EE3AD1"/>
    <w:rsid w:val="00EE4033"/>
    <w:rsid w:val="00EE44F9"/>
    <w:rsid w:val="00EE593C"/>
    <w:rsid w:val="00EE5DC5"/>
    <w:rsid w:val="00EE7C54"/>
    <w:rsid w:val="00EF2DA3"/>
    <w:rsid w:val="00EF52AA"/>
    <w:rsid w:val="00EF5A66"/>
    <w:rsid w:val="00F11F67"/>
    <w:rsid w:val="00F12D5B"/>
    <w:rsid w:val="00F1551E"/>
    <w:rsid w:val="00F17368"/>
    <w:rsid w:val="00F21353"/>
    <w:rsid w:val="00F23886"/>
    <w:rsid w:val="00F23D45"/>
    <w:rsid w:val="00F24D1F"/>
    <w:rsid w:val="00F2600A"/>
    <w:rsid w:val="00F35341"/>
    <w:rsid w:val="00F35A7A"/>
    <w:rsid w:val="00F40494"/>
    <w:rsid w:val="00F43502"/>
    <w:rsid w:val="00F503A3"/>
    <w:rsid w:val="00F51F30"/>
    <w:rsid w:val="00F52E7C"/>
    <w:rsid w:val="00F53C7A"/>
    <w:rsid w:val="00F6116A"/>
    <w:rsid w:val="00F61B99"/>
    <w:rsid w:val="00F64282"/>
    <w:rsid w:val="00F76768"/>
    <w:rsid w:val="00F76A40"/>
    <w:rsid w:val="00F77901"/>
    <w:rsid w:val="00F83426"/>
    <w:rsid w:val="00F9496C"/>
    <w:rsid w:val="00F958F3"/>
    <w:rsid w:val="00F95DDB"/>
    <w:rsid w:val="00FA3801"/>
    <w:rsid w:val="00FA79BD"/>
    <w:rsid w:val="00FB3602"/>
    <w:rsid w:val="00FB4855"/>
    <w:rsid w:val="00FC22D1"/>
    <w:rsid w:val="00FC3E7D"/>
    <w:rsid w:val="00FC4CBC"/>
    <w:rsid w:val="00FE2C5C"/>
    <w:rsid w:val="00FE4232"/>
    <w:rsid w:val="00FE6114"/>
    <w:rsid w:val="00FE654A"/>
    <w:rsid w:val="00FE6836"/>
    <w:rsid w:val="00FF2A71"/>
    <w:rsid w:val="07AF7E3A"/>
    <w:rsid w:val="0B6E1DBA"/>
    <w:rsid w:val="11B85B3D"/>
    <w:rsid w:val="1CE43C8A"/>
    <w:rsid w:val="34F438D5"/>
    <w:rsid w:val="3A5B3B82"/>
    <w:rsid w:val="3C04205F"/>
    <w:rsid w:val="4EB66AC3"/>
    <w:rsid w:val="508B4084"/>
    <w:rsid w:val="53603363"/>
    <w:rsid w:val="6CA83959"/>
    <w:rsid w:val="70FD0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C79225-2D3C-4EE0-8D64-30D42759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djustRightInd w:val="0"/>
      <w:spacing w:line="360" w:lineRule="atLeast"/>
      <w:ind w:firstLine="420"/>
      <w:textAlignment w:val="baseline"/>
    </w:pPr>
    <w:rPr>
      <w:rFonts w:ascii="Times New Roman" w:hAnsi="Times New Roman"/>
      <w:szCs w:val="20"/>
    </w:rPr>
  </w:style>
  <w:style w:type="paragraph" w:styleId="a4">
    <w:name w:val="annotation text"/>
    <w:basedOn w:val="a"/>
    <w:link w:val="a5"/>
    <w:pPr>
      <w:jc w:val="left"/>
    </w:pPr>
    <w:rPr>
      <w:szCs w:val="24"/>
    </w:rPr>
  </w:style>
  <w:style w:type="paragraph" w:styleId="a6">
    <w:name w:val="Body Text Indent"/>
    <w:basedOn w:val="a"/>
    <w:link w:val="a7"/>
    <w:qFormat/>
    <w:pPr>
      <w:spacing w:after="120"/>
      <w:ind w:leftChars="200" w:left="420"/>
    </w:pPr>
    <w:rPr>
      <w:rFonts w:ascii="Times New Roman" w:hAnsi="Times New Roman"/>
      <w:szCs w:val="24"/>
    </w:rPr>
  </w:style>
  <w:style w:type="paragraph" w:styleId="a8">
    <w:name w:val="Plain Text"/>
    <w:basedOn w:val="a"/>
    <w:link w:val="a9"/>
    <w:rPr>
      <w:rFonts w:ascii="宋体" w:hAnsi="Courier New" w:cs="金山简魏碑"/>
      <w:szCs w:val="21"/>
    </w:rPr>
  </w:style>
  <w:style w:type="paragraph" w:styleId="aa">
    <w:name w:val="Date"/>
    <w:basedOn w:val="a"/>
    <w:next w:val="a"/>
    <w:link w:val="ab"/>
    <w:pPr>
      <w:ind w:leftChars="2500" w:left="100"/>
    </w:pPr>
    <w:rPr>
      <w:rFonts w:ascii="Times New Roman" w:hAnsi="Times New Roman"/>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pPr>
      <w:pBdr>
        <w:bottom w:val="single" w:sz="6" w:space="1" w:color="auto"/>
      </w:pBdr>
      <w:tabs>
        <w:tab w:val="center" w:pos="4153"/>
        <w:tab w:val="right" w:pos="8306"/>
      </w:tabs>
      <w:snapToGrid w:val="0"/>
      <w:jc w:val="center"/>
    </w:pPr>
    <w:rPr>
      <w:sz w:val="18"/>
      <w:szCs w:val="18"/>
    </w:rPr>
  </w:style>
  <w:style w:type="paragraph" w:styleId="af2">
    <w:name w:val="Normal (Web)"/>
    <w:basedOn w:val="a"/>
    <w:pPr>
      <w:widowControl/>
      <w:jc w:val="left"/>
    </w:pPr>
    <w:rPr>
      <w:rFonts w:ascii="宋体" w:hAnsi="宋体" w:cs="宋体"/>
      <w:kern w:val="0"/>
      <w:sz w:val="24"/>
      <w:szCs w:val="24"/>
    </w:rPr>
  </w:style>
  <w:style w:type="table" w:styleId="a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basedOn w:val="a0"/>
    <w:qFormat/>
    <w:rPr>
      <w:b/>
      <w:bCs/>
    </w:rPr>
  </w:style>
  <w:style w:type="character" w:styleId="af5">
    <w:name w:val="Hyperlink"/>
    <w:basedOn w:val="a0"/>
    <w:uiPriority w:val="99"/>
    <w:unhideWhenUsed/>
    <w:rPr>
      <w:color w:val="0000FF"/>
      <w:u w:val="single"/>
    </w:rPr>
  </w:style>
  <w:style w:type="character" w:styleId="af6">
    <w:name w:val="annotation reference"/>
    <w:basedOn w:val="a0"/>
    <w:rPr>
      <w:sz w:val="21"/>
      <w:szCs w:val="21"/>
    </w:rPr>
  </w:style>
  <w:style w:type="character" w:customStyle="1" w:styleId="20">
    <w:name w:val="标题 2 字符"/>
    <w:basedOn w:val="a0"/>
    <w:link w:val="2"/>
    <w:uiPriority w:val="9"/>
    <w:semiHidden/>
    <w:rPr>
      <w:rFonts w:ascii="Cambria" w:eastAsia="宋体" w:hAnsi="Cambria" w:cs="Times New Roman"/>
      <w:b/>
      <w:bCs/>
      <w:sz w:val="32"/>
      <w:szCs w:val="32"/>
    </w:rPr>
  </w:style>
  <w:style w:type="paragraph" w:customStyle="1" w:styleId="Char">
    <w:name w:val="Char"/>
    <w:basedOn w:val="a"/>
    <w:rPr>
      <w:rFonts w:ascii="Times New Roman" w:hAnsi="Times New Roman"/>
      <w:szCs w:val="24"/>
    </w:rPr>
  </w:style>
  <w:style w:type="character" w:customStyle="1" w:styleId="a7">
    <w:name w:val="正文文本缩进 字符"/>
    <w:basedOn w:val="a0"/>
    <w:link w:val="a6"/>
    <w:qFormat/>
    <w:rPr>
      <w:rFonts w:ascii="Times New Roman" w:eastAsia="宋体" w:hAnsi="Times New Roman" w:cs="Times New Roman"/>
      <w:szCs w:val="24"/>
    </w:rPr>
  </w:style>
  <w:style w:type="paragraph" w:customStyle="1" w:styleId="af7">
    <w:name w:val="段"/>
    <w:pPr>
      <w:autoSpaceDE w:val="0"/>
      <w:autoSpaceDN w:val="0"/>
      <w:ind w:firstLineChars="200" w:firstLine="200"/>
      <w:jc w:val="both"/>
    </w:pPr>
    <w:rPr>
      <w:rFonts w:ascii="宋体" w:hAnsi="Times New Roman"/>
      <w:sz w:val="21"/>
    </w:rPr>
  </w:style>
  <w:style w:type="character" w:customStyle="1" w:styleId="a9">
    <w:name w:val="纯文本 字符"/>
    <w:basedOn w:val="a0"/>
    <w:link w:val="a8"/>
    <w:rPr>
      <w:rFonts w:ascii="宋体" w:eastAsia="宋体" w:hAnsi="Courier New" w:cs="金山简魏碑"/>
      <w:szCs w:val="21"/>
    </w:rPr>
  </w:style>
  <w:style w:type="character" w:customStyle="1" w:styleId="af1">
    <w:name w:val="页眉 字符"/>
    <w:basedOn w:val="a0"/>
    <w:link w:val="af0"/>
    <w:uiPriority w:val="99"/>
    <w:rPr>
      <w:sz w:val="18"/>
      <w:szCs w:val="18"/>
    </w:rPr>
  </w:style>
  <w:style w:type="character" w:customStyle="1" w:styleId="af">
    <w:name w:val="页脚 字符"/>
    <w:basedOn w:val="a0"/>
    <w:link w:val="ae"/>
    <w:autoRedefine/>
    <w:uiPriority w:val="99"/>
    <w:qFormat/>
    <w:rPr>
      <w:sz w:val="18"/>
      <w:szCs w:val="18"/>
    </w:rPr>
  </w:style>
  <w:style w:type="character" w:customStyle="1" w:styleId="ad">
    <w:name w:val="批注框文本 字符"/>
    <w:basedOn w:val="a0"/>
    <w:link w:val="ac"/>
    <w:uiPriority w:val="99"/>
    <w:semiHidden/>
    <w:rPr>
      <w:sz w:val="18"/>
      <w:szCs w:val="18"/>
    </w:rPr>
  </w:style>
  <w:style w:type="character" w:customStyle="1" w:styleId="ab">
    <w:name w:val="日期 字符"/>
    <w:basedOn w:val="a0"/>
    <w:link w:val="aa"/>
    <w:rPr>
      <w:rFonts w:ascii="Times New Roman" w:eastAsia="宋体" w:hAnsi="Times New Roman" w:cs="Times New Roman"/>
      <w:szCs w:val="20"/>
    </w:rPr>
  </w:style>
  <w:style w:type="paragraph" w:customStyle="1" w:styleId="21">
    <w:name w:val="样式2"/>
    <w:basedOn w:val="2"/>
    <w:next w:val="a6"/>
    <w:autoRedefine/>
    <w:qFormat/>
    <w:pPr>
      <w:adjustRightInd w:val="0"/>
      <w:spacing w:beforeLines="50" w:after="0" w:line="360" w:lineRule="auto"/>
      <w:jc w:val="left"/>
      <w:textAlignment w:val="baseline"/>
    </w:pPr>
    <w:rPr>
      <w:rFonts w:ascii="Arial" w:eastAsia="黑体" w:hAnsi="Arial"/>
      <w:b w:val="0"/>
      <w:kern w:val="0"/>
      <w:sz w:val="28"/>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szCs w:val="24"/>
    </w:rPr>
  </w:style>
  <w:style w:type="paragraph" w:styleId="af8">
    <w:name w:val="List Paragraph"/>
    <w:basedOn w:val="a"/>
    <w:uiPriority w:val="34"/>
    <w:qFormat/>
    <w:pPr>
      <w:ind w:firstLineChars="200" w:firstLine="420"/>
    </w:pPr>
  </w:style>
  <w:style w:type="character" w:customStyle="1" w:styleId="a5">
    <w:name w:val="批注文字 字符"/>
    <w:basedOn w:val="a0"/>
    <w:link w:val="a4"/>
    <w:rPr>
      <w:kern w:val="2"/>
      <w:sz w:val="21"/>
      <w:szCs w:val="24"/>
    </w:rPr>
  </w:style>
  <w:style w:type="character" w:customStyle="1" w:styleId="Char1">
    <w:name w:val="批注文字 Char1"/>
    <w:basedOn w:val="a0"/>
    <w:uiPriority w:val="99"/>
    <w:semiHidden/>
    <w:rPr>
      <w:kern w:val="2"/>
      <w:sz w:val="21"/>
      <w:szCs w:val="22"/>
    </w:rPr>
  </w:style>
  <w:style w:type="paragraph" w:customStyle="1" w:styleId="Style30">
    <w:name w:val="_Style 30"/>
    <w:basedOn w:val="a"/>
    <w:next w:val="af8"/>
    <w:uiPriority w:val="34"/>
    <w:qFormat/>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hchildren.com.cn/channels/95.html"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www.creditchina.gov.cn/"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creditchina.gov.cn/"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18</Pages>
  <Words>1406</Words>
  <Characters>8018</Characters>
  <Application>Microsoft Office Word</Application>
  <DocSecurity>0</DocSecurity>
  <Lines>66</Lines>
  <Paragraphs>18</Paragraphs>
  <ScaleCrop>false</ScaleCrop>
  <Company>微软中国</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27</cp:revision>
  <dcterms:created xsi:type="dcterms:W3CDTF">2024-01-02T01:52:00Z</dcterms:created>
  <dcterms:modified xsi:type="dcterms:W3CDTF">2024-03-14T00:58:00Z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6BC087DF064545B3ACFD4F20036C8268_13</vt:lpwstr>
  </property>
</Properties>
</file>