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楷体" w:hAnsi="楷体" w:eastAsia="楷体"/>
          <w:b/>
          <w:sz w:val="30"/>
          <w:szCs w:val="30"/>
        </w:rPr>
      </w:pPr>
      <w:bookmarkStart w:id="0" w:name="_Hlk31281643"/>
      <w:r>
        <w:rPr>
          <w:rFonts w:hint="eastAsia" w:ascii="楷体" w:hAnsi="楷体" w:eastAsia="楷体"/>
          <w:b/>
          <w:sz w:val="30"/>
          <w:szCs w:val="30"/>
        </w:rPr>
        <w:t>附件</w:t>
      </w:r>
      <w:r>
        <w:rPr>
          <w:rFonts w:hint="eastAsia" w:ascii="楷体" w:hAnsi="楷体" w:eastAsia="楷体"/>
          <w:b/>
          <w:sz w:val="30"/>
          <w:szCs w:val="30"/>
          <w:lang w:val="en-US" w:eastAsia="zh-CN"/>
        </w:rPr>
        <w:t xml:space="preserve"> </w:t>
      </w:r>
      <w:r>
        <w:rPr>
          <w:rFonts w:hint="eastAsia" w:ascii="楷体" w:hAnsi="楷体" w:eastAsia="楷体"/>
          <w:b/>
          <w:sz w:val="30"/>
          <w:szCs w:val="30"/>
        </w:rPr>
        <w:t>腾讯会议操作指南</w:t>
      </w:r>
      <w:bookmarkStart w:id="1" w:name="_GoBack"/>
      <w:bookmarkEnd w:id="1"/>
    </w:p>
    <w:p>
      <w:pPr>
        <w:spacing w:line="360" w:lineRule="auto"/>
        <w:ind w:firstLine="480" w:firstLineChars="200"/>
        <w:rPr>
          <w:rFonts w:ascii="楷体" w:hAnsi="楷体" w:eastAsia="楷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t>“腾讯会议”通过互联网可同时满足300人在线开会，参会者通过手机或电脑入会，实现远程音频、视频、文件浏览等会议功能。“腾讯会议”与传统我们使用的视频会议室的终端产品不同，她是一款互联网会议产品。在您不方便到会议室和同事一起开会的时候，她可以帮助您随时随地进行在线会议。</w:t>
      </w:r>
    </w:p>
    <w:p>
      <w:pPr>
        <w:spacing w:line="360" w:lineRule="auto"/>
        <w:ind w:firstLine="530" w:firstLineChars="221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为有效组织会议，按职责将相关人员分为</w:t>
      </w:r>
      <w:r>
        <w:rPr>
          <w:rFonts w:hint="eastAsia" w:ascii="楷体" w:hAnsi="楷体" w:eastAsia="楷体"/>
          <w:b/>
          <w:sz w:val="24"/>
          <w:szCs w:val="24"/>
        </w:rPr>
        <w:t>会议组织者、会议主持人、其他参会人员</w:t>
      </w:r>
      <w:r>
        <w:rPr>
          <w:rFonts w:hint="eastAsia" w:ascii="楷体" w:hAnsi="楷体" w:eastAsia="楷体"/>
          <w:sz w:val="24"/>
          <w:szCs w:val="24"/>
        </w:rPr>
        <w:t>三大类。主要分工如下：</w:t>
      </w:r>
    </w:p>
    <w:p>
      <w:pPr>
        <w:spacing w:line="360" w:lineRule="auto"/>
        <w:ind w:firstLine="532" w:firstLineChars="221"/>
        <w:rPr>
          <w:rFonts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/>
          <w:sz w:val="24"/>
          <w:szCs w:val="24"/>
        </w:rPr>
        <w:t>会议组织者</w:t>
      </w:r>
      <w:r>
        <w:rPr>
          <w:rFonts w:hint="eastAsia" w:ascii="楷体" w:hAnsi="楷体" w:eastAsia="楷体"/>
          <w:bCs/>
          <w:sz w:val="24"/>
          <w:szCs w:val="24"/>
        </w:rPr>
        <w:t>：由会务工作人员担任，负责发起会议、邀请主持人和其他参会人员入会、会议过程管理操作等。</w:t>
      </w:r>
    </w:p>
    <w:p>
      <w:pPr>
        <w:spacing w:line="360" w:lineRule="auto"/>
        <w:ind w:firstLine="532" w:firstLineChars="221"/>
        <w:rPr>
          <w:rFonts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/>
          <w:sz w:val="24"/>
          <w:szCs w:val="24"/>
        </w:rPr>
        <w:t>会议主持人</w:t>
      </w:r>
      <w:r>
        <w:rPr>
          <w:rFonts w:hint="eastAsia" w:ascii="楷体" w:hAnsi="楷体" w:eastAsia="楷体"/>
          <w:bCs/>
          <w:sz w:val="24"/>
          <w:szCs w:val="24"/>
        </w:rPr>
        <w:t>：适合参会主要领导，接受邀请入会，管理会场发言（如全体静音）等。</w:t>
      </w:r>
    </w:p>
    <w:p>
      <w:pPr>
        <w:spacing w:line="360" w:lineRule="auto"/>
        <w:ind w:firstLine="532" w:firstLineChars="221"/>
        <w:rPr>
          <w:rFonts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/>
          <w:sz w:val="24"/>
          <w:szCs w:val="24"/>
        </w:rPr>
        <w:t>参会人员</w:t>
      </w:r>
      <w:r>
        <w:rPr>
          <w:rFonts w:hint="eastAsia" w:ascii="楷体" w:hAnsi="楷体" w:eastAsia="楷体"/>
          <w:bCs/>
          <w:sz w:val="24"/>
          <w:szCs w:val="24"/>
        </w:rPr>
        <w:t>：接受邀请入会。</w:t>
      </w:r>
    </w:p>
    <w:p>
      <w:pPr>
        <w:spacing w:line="360" w:lineRule="auto"/>
        <w:ind w:firstLine="530" w:firstLineChars="221"/>
        <w:rPr>
          <w:rFonts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Cs/>
          <w:sz w:val="24"/>
          <w:szCs w:val="24"/>
        </w:rPr>
        <w:t>您在操作时，首先按照第一章说明下载安装软件，然后根据您的角色选择查阅后面的说明书。</w:t>
      </w:r>
    </w:p>
    <w:p>
      <w:pPr>
        <w:pStyle w:val="2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一、准备工作</w:t>
      </w:r>
    </w:p>
    <w:p>
      <w:pPr>
        <w:pStyle w:val="3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（一）手机端：</w:t>
      </w:r>
    </w:p>
    <w:p>
      <w:pPr>
        <w:pStyle w:val="4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1、下载腾讯会议</w:t>
      </w:r>
    </w:p>
    <w:p>
      <w:pPr>
        <w:spacing w:line="360" w:lineRule="auto"/>
        <w:ind w:firstLine="42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手机扫描以下二维码，下载腾讯会议。</w:t>
      </w:r>
    </w:p>
    <w:p>
      <w:pPr>
        <w:spacing w:line="360" w:lineRule="auto"/>
        <w:jc w:val="center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1885950" cy="1885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/>
        <w:jc w:val="left"/>
        <w:rPr>
          <w:rFonts w:ascii="楷体" w:hAnsi="楷体" w:eastAsia="楷体" w:cs="宋体"/>
          <w:kern w:val="0"/>
          <w:sz w:val="24"/>
          <w:szCs w:val="24"/>
        </w:rPr>
      </w:pPr>
      <w:r>
        <w:rPr>
          <w:rFonts w:hint="eastAsia" w:ascii="楷体" w:hAnsi="楷体" w:eastAsia="楷体" w:cs="宋体"/>
          <w:kern w:val="0"/>
          <w:sz w:val="24"/>
          <w:szCs w:val="24"/>
        </w:rPr>
        <w:t>安装成功后，手机界面会增加“</w:t>
      </w:r>
      <w:r>
        <w:rPr>
          <w:rFonts w:ascii="楷体" w:hAnsi="楷体" w:eastAsia="楷体" w:cs="宋体"/>
          <w:kern w:val="0"/>
          <w:sz w:val="24"/>
          <w:szCs w:val="24"/>
        </w:rPr>
        <w:drawing>
          <wp:inline distT="0" distB="0" distL="0" distR="0">
            <wp:extent cx="584200" cy="6096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86" cy="6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宋体"/>
          <w:kern w:val="0"/>
          <w:sz w:val="24"/>
          <w:szCs w:val="24"/>
        </w:rPr>
        <w:t>”</w:t>
      </w:r>
    </w:p>
    <w:p>
      <w:pPr>
        <w:pStyle w:val="4"/>
        <w:keepNext w:val="0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2、注册腾讯会议</w:t>
      </w:r>
    </w:p>
    <w:p>
      <w:pPr>
        <w:spacing w:line="360" w:lineRule="auto"/>
        <w:ind w:firstLine="530" w:firstLineChars="221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点击“</w:t>
      </w: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584200" cy="6096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907" cy="63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24"/>
          <w:szCs w:val="24"/>
        </w:rPr>
        <w:t>”，选择“</w:t>
      </w:r>
      <w:r>
        <w:rPr>
          <w:rFonts w:hint="eastAsia" w:ascii="楷体" w:hAnsi="楷体" w:eastAsia="楷体"/>
          <w:b/>
          <w:sz w:val="24"/>
          <w:szCs w:val="24"/>
        </w:rPr>
        <w:t>微信</w:t>
      </w:r>
      <w:r>
        <w:rPr>
          <w:rFonts w:hint="eastAsia" w:ascii="楷体" w:hAnsi="楷体" w:eastAsia="楷体"/>
          <w:sz w:val="24"/>
          <w:szCs w:val="24"/>
        </w:rPr>
        <w:t>”登录。</w:t>
      </w:r>
    </w:p>
    <w:p>
      <w:pPr>
        <w:spacing w:line="360" w:lineRule="auto"/>
        <w:ind w:firstLine="530" w:firstLineChars="221"/>
        <w:jc w:val="center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1570355" cy="2783205"/>
            <wp:effectExtent l="165100" t="165100" r="169545" b="163195"/>
            <wp:docPr id="28" name="图片 2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500" cy="280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30" w:firstLineChars="221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如果您是第一次使用腾讯会议，则需要绑定手机号码，点击</w:t>
      </w:r>
      <w:r>
        <w:rPr>
          <w:rFonts w:hint="eastAsia" w:ascii="楷体" w:hAnsi="楷体" w:eastAsia="楷体"/>
          <w:b/>
          <w:bCs/>
          <w:sz w:val="24"/>
          <w:szCs w:val="24"/>
        </w:rPr>
        <w:t>“微信”</w:t>
      </w:r>
      <w:r>
        <w:rPr>
          <w:rFonts w:hint="eastAsia" w:ascii="楷体" w:hAnsi="楷体" w:eastAsia="楷体"/>
          <w:sz w:val="24"/>
          <w:szCs w:val="24"/>
        </w:rPr>
        <w:t>登录后会到达验证手机号界面，您填写手机号并输入验证码即可。</w:t>
      </w:r>
    </w:p>
    <w:p>
      <w:pPr>
        <w:widowControl/>
        <w:spacing w:line="360" w:lineRule="auto"/>
        <w:jc w:val="left"/>
        <w:rPr>
          <w:rFonts w:ascii="楷体" w:hAnsi="楷体" w:eastAsia="楷体" w:cstheme="majorBidi"/>
          <w:b/>
          <w:bCs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br w:type="page"/>
      </w:r>
    </w:p>
    <w:p>
      <w:pPr>
        <w:pStyle w:val="3"/>
        <w:keepNext w:val="0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（二）电脑端：</w:t>
      </w:r>
    </w:p>
    <w:p>
      <w:pPr>
        <w:pStyle w:val="4"/>
        <w:keepNext w:val="0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1、下载腾讯会议</w:t>
      </w:r>
    </w:p>
    <w:p>
      <w:pPr>
        <w:widowControl/>
        <w:spacing w:line="360" w:lineRule="auto"/>
        <w:ind w:firstLine="420"/>
        <w:jc w:val="left"/>
        <w:rPr>
          <w:rFonts w:ascii="楷体" w:hAnsi="楷体" w:eastAsia="楷体" w:cs="宋体"/>
          <w:kern w:val="0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请通过浏览器访问网址</w:t>
      </w:r>
      <w:r>
        <w:rPr>
          <w:rFonts w:ascii="楷体" w:hAnsi="楷体" w:eastAsia="楷体" w:cs="宋体"/>
          <w:color w:val="0000FF"/>
          <w:kern w:val="0"/>
          <w:sz w:val="24"/>
          <w:szCs w:val="24"/>
          <w:u w:val="single"/>
        </w:rPr>
        <w:t>https://meeting.qq.com/</w:t>
      </w:r>
      <w:r>
        <w:rPr>
          <w:rFonts w:hint="eastAsia" w:ascii="楷体" w:hAnsi="楷体" w:eastAsia="楷体" w:cs="宋体"/>
          <w:kern w:val="0"/>
          <w:sz w:val="24"/>
          <w:szCs w:val="24"/>
        </w:rPr>
        <w:t xml:space="preserve"> ，点击“下载中心”，找到对应的版本下载安装。</w:t>
      </w:r>
    </w:p>
    <w:p>
      <w:pPr>
        <w:widowControl/>
        <w:spacing w:line="360" w:lineRule="auto"/>
        <w:jc w:val="center"/>
        <w:rPr>
          <w:rFonts w:ascii="楷体" w:hAnsi="楷体" w:eastAsia="楷体" w:cs="宋体"/>
          <w:kern w:val="0"/>
          <w:sz w:val="24"/>
          <w:szCs w:val="24"/>
        </w:rPr>
      </w:pPr>
      <w:r>
        <w:rPr>
          <w:rFonts w:ascii="楷体" w:hAnsi="楷体" w:eastAsia="楷体" w:cs="宋体"/>
          <w:kern w:val="0"/>
          <w:sz w:val="24"/>
          <w:szCs w:val="24"/>
        </w:rPr>
        <w:drawing>
          <wp:inline distT="0" distB="0" distL="0" distR="0">
            <wp:extent cx="2564130" cy="3242310"/>
            <wp:effectExtent l="0" t="0" r="7620" b="0"/>
            <wp:docPr id="1" name="图片 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8802" cy="32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2、注册腾讯会议</w:t>
      </w:r>
    </w:p>
    <w:p>
      <w:pPr>
        <w:spacing w:line="360" w:lineRule="auto"/>
        <w:ind w:firstLine="530" w:firstLineChars="221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在电脑上点击</w:t>
      </w: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597535" cy="713105"/>
            <wp:effectExtent l="0" t="0" r="0" b="0"/>
            <wp:docPr id="31" name="图片 31" descr="C:\Users\polys\AppData\Local\Temp\15803508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polys\AppData\Local\Temp\158035088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24"/>
          <w:szCs w:val="24"/>
        </w:rPr>
        <w:t>图标，进入腾讯会议登录页面。点击“微信”方式登录，出现二维码。</w:t>
      </w:r>
    </w:p>
    <w:p>
      <w:pPr>
        <w:widowControl/>
        <w:spacing w:line="360" w:lineRule="auto"/>
        <w:jc w:val="center"/>
        <w:rPr>
          <w:rFonts w:ascii="楷体" w:hAnsi="楷体" w:eastAsia="楷体" w:cs="宋体"/>
          <w:kern w:val="0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1570355" cy="2783205"/>
            <wp:effectExtent l="165100" t="165100" r="169545" b="163195"/>
            <wp:docPr id="29" name="图片 2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500" cy="280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1549400" cy="2781935"/>
            <wp:effectExtent l="190500" t="190500" r="184150" b="1898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3062" cy="2824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30" w:firstLineChars="221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 w:cs="宋体"/>
          <w:kern w:val="0"/>
          <w:sz w:val="24"/>
          <w:szCs w:val="24"/>
        </w:rPr>
        <w:t>拿出手机打开微信，扫一扫二维码，点击“</w:t>
      </w:r>
      <w:r>
        <w:rPr>
          <w:rFonts w:hint="eastAsia" w:ascii="楷体" w:hAnsi="楷体" w:eastAsia="楷体" w:cs="宋体"/>
          <w:b/>
          <w:kern w:val="0"/>
          <w:sz w:val="24"/>
          <w:szCs w:val="24"/>
        </w:rPr>
        <w:t>同意</w:t>
      </w:r>
      <w:r>
        <w:rPr>
          <w:rFonts w:hint="eastAsia" w:ascii="楷体" w:hAnsi="楷体" w:eastAsia="楷体" w:cs="宋体"/>
          <w:kern w:val="0"/>
          <w:sz w:val="24"/>
          <w:szCs w:val="24"/>
        </w:rPr>
        <w:t>”完成登录。如果</w:t>
      </w:r>
      <w:r>
        <w:rPr>
          <w:rFonts w:hint="eastAsia" w:ascii="楷体" w:hAnsi="楷体" w:eastAsia="楷体"/>
          <w:sz w:val="24"/>
          <w:szCs w:val="24"/>
        </w:rPr>
        <w:t>您是第一次使用腾讯会议，则需要绑定手机号码，系统出现验证手机号界面，您填写手机号并输入验证码即可。</w:t>
      </w:r>
    </w:p>
    <w:p>
      <w:pPr>
        <w:widowControl/>
        <w:spacing w:line="360" w:lineRule="auto"/>
        <w:jc w:val="left"/>
        <w:rPr>
          <w:rFonts w:ascii="楷体" w:hAnsi="楷体" w:eastAsia="楷体" w:cs="宋体"/>
          <w:kern w:val="0"/>
          <w:sz w:val="24"/>
          <w:szCs w:val="24"/>
        </w:rPr>
      </w:pPr>
    </w:p>
    <w:p>
      <w:pPr>
        <w:widowControl/>
        <w:spacing w:line="360" w:lineRule="auto"/>
        <w:jc w:val="center"/>
        <w:rPr>
          <w:rFonts w:ascii="楷体" w:hAnsi="楷体" w:eastAsia="楷体" w:cs="宋体"/>
          <w:kern w:val="0"/>
          <w:sz w:val="24"/>
          <w:szCs w:val="24"/>
        </w:rPr>
      </w:pPr>
      <w:r>
        <w:rPr>
          <w:rFonts w:hint="eastAsia" w:ascii="楷体" w:hAnsi="楷体" w:eastAsia="楷体" w:cs="宋体"/>
          <w:kern w:val="0"/>
          <w:sz w:val="24"/>
          <w:szCs w:val="24"/>
        </w:rPr>
        <w:drawing>
          <wp:inline distT="0" distB="0" distL="0" distR="0">
            <wp:extent cx="2159635" cy="3371215"/>
            <wp:effectExtent l="190500" t="190500" r="183515" b="1911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90" cy="3390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二、其他参会人员操作指引。</w:t>
      </w:r>
    </w:p>
    <w:p>
      <w:pPr>
        <w:pStyle w:val="3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（一）手机端：</w:t>
      </w:r>
    </w:p>
    <w:p>
      <w:pPr>
        <w:pStyle w:val="4"/>
        <w:numPr>
          <w:ilvl w:val="0"/>
          <w:numId w:val="1"/>
        </w:numPr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加入会议</w:t>
      </w:r>
    </w:p>
    <w:p>
      <w:pPr>
        <w:pStyle w:val="16"/>
        <w:spacing w:before="0" w:beforeAutospacing="0" w:after="0" w:afterAutospacing="0" w:line="360" w:lineRule="auto"/>
        <w:ind w:left="420" w:firstLine="420"/>
        <w:textAlignment w:val="baseline"/>
        <w:rPr>
          <w:rFonts w:ascii="楷体" w:hAnsi="楷体" w:eastAsia="楷体"/>
          <w:b/>
          <w:bCs/>
          <w:color w:val="000000"/>
        </w:rPr>
      </w:pPr>
      <w:r>
        <w:rPr>
          <w:rStyle w:val="17"/>
          <w:rFonts w:hint="eastAsia" w:ascii="楷体" w:hAnsi="楷体" w:eastAsia="楷体"/>
          <w:b/>
          <w:bCs/>
          <w:color w:val="000000"/>
        </w:rPr>
        <w:t>通过会议号加入会议：</w:t>
      </w:r>
    </w:p>
    <w:p>
      <w:pPr>
        <w:pStyle w:val="16"/>
        <w:spacing w:before="0" w:beforeAutospacing="0" w:after="0" w:afterAutospacing="0" w:line="360" w:lineRule="auto"/>
        <w:ind w:left="480"/>
        <w:textAlignment w:val="baseline"/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当您收到的“邀请消息”为以下类型时，您可以通过该会议号加入会议。</w:t>
      </w:r>
    </w:p>
    <w:p>
      <w:pPr>
        <w:pStyle w:val="16"/>
        <w:spacing w:before="0" w:beforeAutospacing="0" w:after="0" w:afterAutospacing="0" w:line="360" w:lineRule="auto"/>
        <w:ind w:left="480"/>
        <w:jc w:val="center"/>
        <w:textAlignment w:val="baseline"/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drawing>
          <wp:inline distT="0" distB="0" distL="0" distR="0">
            <wp:extent cx="1502410" cy="3187700"/>
            <wp:effectExtent l="165100" t="165100" r="161290" b="165100"/>
            <wp:docPr id="80" name="图片 8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0201" cy="3224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 w:line="360" w:lineRule="auto"/>
        <w:ind w:left="480"/>
        <w:jc w:val="both"/>
        <w:textAlignment w:val="baseline"/>
        <w:rPr>
          <w:rFonts w:ascii="楷体" w:hAnsi="楷体" w:eastAsia="楷体"/>
          <w:color w:val="000000"/>
        </w:rPr>
      </w:pPr>
      <w:r>
        <w:rPr>
          <w:rStyle w:val="17"/>
          <w:rFonts w:hint="eastAsia" w:ascii="楷体" w:hAnsi="楷体" w:eastAsia="楷体"/>
          <w:color w:val="000000"/>
        </w:rPr>
        <w:t>打开已经登录好的腾讯会议，选择界面上的“</w:t>
      </w:r>
      <w:r>
        <w:rPr>
          <w:rStyle w:val="17"/>
          <w:rFonts w:hint="eastAsia" w:ascii="楷体" w:hAnsi="楷体" w:eastAsia="楷体"/>
          <w:b/>
          <w:bCs/>
          <w:color w:val="000000"/>
        </w:rPr>
        <w:t>加入会议</w:t>
      </w:r>
      <w:r>
        <w:rPr>
          <w:rStyle w:val="17"/>
          <w:rFonts w:hint="eastAsia" w:ascii="楷体" w:hAnsi="楷体" w:eastAsia="楷体"/>
          <w:color w:val="000000"/>
        </w:rPr>
        <w:t>”。</w:t>
      </w:r>
    </w:p>
    <w:p>
      <w:pPr>
        <w:pStyle w:val="16"/>
        <w:spacing w:before="0" w:beforeAutospacing="0" w:after="0" w:afterAutospacing="0" w:line="360" w:lineRule="auto"/>
        <w:ind w:left="480"/>
        <w:jc w:val="center"/>
        <w:textAlignment w:val="baseline"/>
        <w:rPr>
          <w:rFonts w:ascii="楷体" w:hAnsi="楷体" w:eastAsia="楷体"/>
          <w:color w:val="000000"/>
        </w:rPr>
      </w:pPr>
      <w:r>
        <w:rPr>
          <w:rStyle w:val="18"/>
          <w:rFonts w:hint="eastAsia" w:ascii="MS Mincho" w:hAnsi="MS Mincho" w:eastAsia="MS Mincho" w:cs="MS Mincho"/>
          <w:color w:val="000000"/>
        </w:rPr>
        <w:t>​</w:t>
      </w:r>
      <w:r>
        <w:rPr>
          <w:rFonts w:ascii="楷体" w:hAnsi="楷体" w:eastAsia="楷体"/>
          <w:color w:val="000000"/>
        </w:rPr>
        <w:fldChar w:fldCharType="begin"/>
      </w:r>
      <w:r>
        <w:rPr>
          <w:rFonts w:ascii="楷体" w:hAnsi="楷体" w:eastAsia="楷体"/>
          <w:color w:val="000000"/>
        </w:rPr>
        <w:instrText xml:space="preserve"> INCLUDEPICTURE "https://qqadapt.qpic.cn/txdocpic/0/1b52cf3989571bb77baab4bb5643c078/0?w=738&amp;h=386" \* MERGEFORMATINET </w:instrText>
      </w:r>
      <w:r>
        <w:rPr>
          <w:rFonts w:ascii="楷体" w:hAnsi="楷体" w:eastAsia="楷体"/>
          <w:color w:val="000000"/>
        </w:rPr>
        <w:fldChar w:fldCharType="separate"/>
      </w:r>
      <w:r>
        <w:rPr>
          <w:rFonts w:ascii="楷体" w:hAnsi="楷体" w:eastAsia="楷体"/>
          <w:color w:val="000000"/>
        </w:rPr>
        <w:drawing>
          <wp:inline distT="0" distB="0" distL="0" distR="0">
            <wp:extent cx="3114040" cy="1629410"/>
            <wp:effectExtent l="0" t="0" r="0" b="0"/>
            <wp:docPr id="81" name="图片 81" descr="图片包含 游戏机, 衬衫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图片包含 游戏机, 衬衫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697" cy="16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color w:val="000000"/>
        </w:rPr>
        <w:fldChar w:fldCharType="end"/>
      </w:r>
      <w:r>
        <w:rPr>
          <w:rStyle w:val="18"/>
          <w:rFonts w:hint="eastAsia" w:ascii="MS Mincho" w:hAnsi="MS Mincho" w:eastAsia="MS Mincho" w:cs="MS Mincho"/>
          <w:color w:val="000000"/>
        </w:rPr>
        <w:t>​</w:t>
      </w:r>
    </w:p>
    <w:p>
      <w:pPr>
        <w:pStyle w:val="16"/>
        <w:spacing w:before="0" w:beforeAutospacing="0" w:after="0" w:afterAutospacing="0" w:line="360" w:lineRule="auto"/>
        <w:ind w:left="480"/>
        <w:jc w:val="both"/>
        <w:textAlignment w:val="baseline"/>
        <w:rPr>
          <w:rStyle w:val="17"/>
          <w:rFonts w:ascii="楷体" w:hAnsi="楷体" w:eastAsia="楷体"/>
          <w:color w:val="000000"/>
        </w:rPr>
      </w:pPr>
      <w:r>
        <w:rPr>
          <w:rStyle w:val="17"/>
          <w:rFonts w:hint="eastAsia" w:ascii="楷体" w:hAnsi="楷体" w:eastAsia="楷体"/>
          <w:color w:val="000000"/>
        </w:rPr>
        <w:t>在界面内，输入您收到“9位会议号码”，并修改您入会时显示的昵称，然后点击“加入会议”即可。</w:t>
      </w:r>
    </w:p>
    <w:p>
      <w:pPr>
        <w:pStyle w:val="16"/>
        <w:spacing w:before="0" w:beforeAutospacing="0" w:after="0" w:afterAutospacing="0" w:line="360" w:lineRule="auto"/>
        <w:ind w:left="480" w:firstLine="360"/>
        <w:jc w:val="both"/>
        <w:textAlignment w:val="baseline"/>
        <w:rPr>
          <w:rFonts w:ascii="楷体" w:hAnsi="楷体" w:eastAsia="楷体"/>
        </w:rPr>
      </w:pPr>
      <w:r>
        <w:rPr>
          <w:rStyle w:val="17"/>
          <w:rFonts w:hint="eastAsia" w:ascii="楷体" w:hAnsi="楷体" w:eastAsia="楷体"/>
          <w:shd w:val="clear" w:color="auto" w:fill="FFFF00"/>
        </w:rPr>
        <w:t>建议：入会时选择关闭麦克风，以保证会场秩序，如需发言在会议中再次开启即可，如果您在会议室中，建议您处于静音状态，使用麦克风阵列发言，以防产生啸叫</w:t>
      </w:r>
    </w:p>
    <w:p>
      <w:pPr>
        <w:pStyle w:val="16"/>
        <w:spacing w:before="0" w:beforeAutospacing="0" w:after="0" w:afterAutospacing="0" w:line="360" w:lineRule="auto"/>
        <w:ind w:left="480" w:firstLine="360"/>
        <w:jc w:val="center"/>
        <w:textAlignment w:val="baseline"/>
        <w:rPr>
          <w:rFonts w:ascii="楷体" w:hAnsi="楷体" w:eastAsia="楷体"/>
          <w:color w:val="000000"/>
        </w:rPr>
      </w:pPr>
      <w:r>
        <w:rPr>
          <w:rStyle w:val="19"/>
          <w:rFonts w:hint="eastAsia" w:ascii="MS Mincho" w:hAnsi="MS Mincho" w:eastAsia="MS Mincho" w:cs="MS Mincho"/>
          <w:color w:val="000000"/>
        </w:rPr>
        <w:t>​</w:t>
      </w:r>
      <w:r>
        <w:rPr>
          <w:rFonts w:ascii="楷体" w:hAnsi="楷体" w:eastAsia="楷体"/>
          <w:color w:val="000000"/>
        </w:rPr>
        <w:fldChar w:fldCharType="begin"/>
      </w:r>
      <w:r>
        <w:rPr>
          <w:rFonts w:ascii="楷体" w:hAnsi="楷体" w:eastAsia="楷体"/>
          <w:color w:val="000000"/>
        </w:rPr>
        <w:instrText xml:space="preserve"> INCLUDEPICTURE "https://qqadapt.qpic.cn/txdocpic/0/36e6637c333c20f8c353818b6259e0f2/0?w=356&amp;h=772" \* MERGEFORMATINET </w:instrText>
      </w:r>
      <w:r>
        <w:rPr>
          <w:rFonts w:ascii="楷体" w:hAnsi="楷体" w:eastAsia="楷体"/>
          <w:color w:val="000000"/>
        </w:rPr>
        <w:fldChar w:fldCharType="separate"/>
      </w:r>
      <w:r>
        <w:rPr>
          <w:rFonts w:ascii="楷体" w:hAnsi="楷体" w:eastAsia="楷体"/>
          <w:color w:val="000000"/>
        </w:rPr>
        <w:drawing>
          <wp:inline distT="0" distB="0" distL="0" distR="0">
            <wp:extent cx="1966595" cy="4267200"/>
            <wp:effectExtent l="0" t="0" r="1905" b="0"/>
            <wp:docPr id="82" name="图片 8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506" cy="428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color w:val="000000"/>
        </w:rPr>
        <w:fldChar w:fldCharType="end"/>
      </w:r>
      <w:r>
        <w:rPr>
          <w:rStyle w:val="19"/>
          <w:rFonts w:hint="eastAsia" w:ascii="MS Mincho" w:hAnsi="MS Mincho" w:eastAsia="MS Mincho" w:cs="MS Mincho"/>
          <w:color w:val="000000"/>
        </w:rPr>
        <w:t>​</w:t>
      </w:r>
    </w:p>
    <w:p>
      <w:pPr>
        <w:spacing w:line="360" w:lineRule="auto"/>
        <w:ind w:firstLine="532" w:firstLineChars="221"/>
        <w:rPr>
          <w:rFonts w:ascii="楷体" w:hAnsi="楷体" w:eastAsia="楷体"/>
          <w:b/>
          <w:bCs/>
          <w:sz w:val="24"/>
          <w:szCs w:val="24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t>通过“邀请消息”加入会议：</w:t>
      </w:r>
    </w:p>
    <w:p>
      <w:pPr>
        <w:spacing w:line="360" w:lineRule="auto"/>
        <w:ind w:firstLine="530" w:firstLineChars="221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当您收到如图所示邀请方式时，可直接点击该“邀请消息”加入会议。</w:t>
      </w:r>
    </w:p>
    <w:p>
      <w:pPr>
        <w:spacing w:line="360" w:lineRule="auto"/>
        <w:ind w:firstLine="530" w:firstLineChars="221"/>
        <w:jc w:val="center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drawing>
          <wp:inline distT="0" distB="0" distL="0" distR="0">
            <wp:extent cx="3148965" cy="2414270"/>
            <wp:effectExtent l="19050" t="19050" r="13335" b="24130"/>
            <wp:docPr id="83" name="图片 8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41" cy="2432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30" w:firstLineChars="221"/>
        <w:jc w:val="center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2908300" cy="5109845"/>
            <wp:effectExtent l="0" t="0" r="0" b="0"/>
            <wp:docPr id="84" name="图片 8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3005" cy="51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30" w:firstLineChars="221"/>
        <w:jc w:val="center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此时出现确认界面，选择“</w:t>
      </w:r>
      <w:r>
        <w:rPr>
          <w:rFonts w:hint="eastAsia" w:ascii="楷体" w:hAnsi="楷体" w:eastAsia="楷体"/>
          <w:b/>
          <w:sz w:val="24"/>
          <w:szCs w:val="24"/>
        </w:rPr>
        <w:t>允许</w:t>
      </w:r>
      <w:r>
        <w:rPr>
          <w:rFonts w:hint="eastAsia" w:ascii="楷体" w:hAnsi="楷体" w:eastAsia="楷体"/>
          <w:sz w:val="24"/>
          <w:szCs w:val="24"/>
        </w:rPr>
        <w:t>”，即可进入会议</w:t>
      </w:r>
    </w:p>
    <w:p>
      <w:pPr>
        <w:spacing w:line="360" w:lineRule="auto"/>
        <w:ind w:firstLine="530" w:firstLineChars="221"/>
        <w:jc w:val="center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2791460" cy="2895600"/>
            <wp:effectExtent l="0" t="0" r="8890" b="0"/>
            <wp:docPr id="85" name="图片 8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731" cy="291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2、如何发言</w:t>
      </w:r>
    </w:p>
    <w:p>
      <w:pPr>
        <w:spacing w:line="360" w:lineRule="auto"/>
        <w:ind w:firstLine="530" w:firstLineChars="221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进入会议后，请查看您在会议中是否处于静音状态，若无需发言，建议您保持静音状态，以便于保持会议秩序。</w:t>
      </w:r>
    </w:p>
    <w:p>
      <w:pPr>
        <w:spacing w:line="360" w:lineRule="auto"/>
        <w:ind w:firstLine="530" w:firstLineChars="221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发言状态：</w:t>
      </w:r>
    </w:p>
    <w:p>
      <w:pPr>
        <w:spacing w:line="360" w:lineRule="auto"/>
        <w:ind w:firstLine="530" w:firstLineChars="221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drawing>
          <wp:inline distT="0" distB="0" distL="0" distR="0">
            <wp:extent cx="3968750" cy="1003300"/>
            <wp:effectExtent l="0" t="0" r="6350" b="0"/>
            <wp:docPr id="34" name="图片 34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440" cy="100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30" w:firstLineChars="221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静音状态：</w:t>
      </w:r>
    </w:p>
    <w:p>
      <w:pPr>
        <w:spacing w:line="360" w:lineRule="auto"/>
        <w:ind w:firstLine="530" w:firstLineChars="221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drawing>
          <wp:inline distT="0" distB="0" distL="0" distR="0">
            <wp:extent cx="4102100" cy="1109345"/>
            <wp:effectExtent l="0" t="0" r="0" b="0"/>
            <wp:docPr id="35" name="图片 3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560" cy="111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3、如何修改昵称</w:t>
      </w:r>
    </w:p>
    <w:p>
      <w:pPr>
        <w:spacing w:line="360" w:lineRule="auto"/>
        <w:ind w:firstLine="420"/>
        <w:jc w:val="left"/>
        <w:rPr>
          <w:rFonts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Cs/>
          <w:sz w:val="24"/>
          <w:szCs w:val="24"/>
        </w:rPr>
        <w:t>如果参会人员较多，或者彼此不是很熟悉，出于礼貌，进入会议时将自己的名字改为方便大家识别的名称。</w:t>
      </w:r>
    </w:p>
    <w:p>
      <w:pPr>
        <w:spacing w:line="360" w:lineRule="auto"/>
        <w:ind w:firstLine="42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您加入会议后，在下方菜单栏中，选择“成员”按钮，在新页面点击您向右更多图标，就会出现“改名”按钮。</w:t>
      </w:r>
    </w:p>
    <w:p>
      <w:pPr>
        <w:spacing w:line="360" w:lineRule="auto"/>
        <w:ind w:firstLine="530" w:firstLineChars="221"/>
        <w:jc w:val="center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drawing>
          <wp:inline distT="0" distB="0" distL="0" distR="0">
            <wp:extent cx="2534285" cy="5486400"/>
            <wp:effectExtent l="0" t="0" r="5715" b="0"/>
            <wp:docPr id="37" name="图片 3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707" cy="550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30" w:firstLineChars="221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点击“改名”并输入您想修改的文字内容即可。</w:t>
      </w:r>
    </w:p>
    <w:p>
      <w:pPr>
        <w:spacing w:line="360" w:lineRule="auto"/>
        <w:ind w:firstLine="530" w:firstLineChars="221"/>
        <w:jc w:val="left"/>
        <w:rPr>
          <w:rFonts w:ascii="楷体" w:hAnsi="楷体" w:eastAsia="楷体"/>
          <w:sz w:val="24"/>
          <w:szCs w:val="24"/>
        </w:rPr>
      </w:pPr>
    </w:p>
    <w:p>
      <w:pPr>
        <w:pStyle w:val="3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（二）电脑端：</w:t>
      </w:r>
    </w:p>
    <w:p>
      <w:pPr>
        <w:pStyle w:val="4"/>
        <w:numPr>
          <w:ilvl w:val="0"/>
          <w:numId w:val="2"/>
        </w:numPr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加入会议</w:t>
      </w:r>
    </w:p>
    <w:p>
      <w:pPr>
        <w:spacing w:line="360" w:lineRule="auto"/>
        <w:ind w:firstLine="42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点击您的会议邀请链接，选择“</w:t>
      </w:r>
      <w:r>
        <w:rPr>
          <w:rFonts w:hint="eastAsia" w:ascii="楷体" w:hAnsi="楷体" w:eastAsia="楷体"/>
          <w:b/>
          <w:bCs/>
          <w:sz w:val="24"/>
          <w:szCs w:val="24"/>
        </w:rPr>
        <w:t>加入会议</w:t>
      </w:r>
      <w:r>
        <w:rPr>
          <w:rFonts w:hint="eastAsia" w:ascii="楷体" w:hAnsi="楷体" w:eastAsia="楷体"/>
          <w:sz w:val="24"/>
          <w:szCs w:val="24"/>
        </w:rPr>
        <w:t>”，直接通过腾讯会议客户端加入到会议中。</w:t>
      </w:r>
    </w:p>
    <w:p>
      <w:pPr>
        <w:spacing w:line="360" w:lineRule="auto"/>
        <w:jc w:val="center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2863850" cy="1295400"/>
            <wp:effectExtent l="0" t="0" r="6350" b="0"/>
            <wp:docPr id="86" name="图片 8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8402" cy="129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1383665" cy="2247900"/>
            <wp:effectExtent l="0" t="0" r="635" b="0"/>
            <wp:docPr id="87" name="图片 8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8282" cy="22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或者点击下面蓝色的链接。</w:t>
      </w:r>
    </w:p>
    <w:p>
      <w:pPr>
        <w:spacing w:line="360" w:lineRule="auto"/>
        <w:ind w:firstLine="42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如果仅知道会议号，可以打开腾讯会议软件的“</w:t>
      </w:r>
      <w:r>
        <w:rPr>
          <w:rFonts w:hint="eastAsia" w:ascii="楷体" w:hAnsi="楷体" w:eastAsia="楷体"/>
          <w:b/>
          <w:bCs/>
          <w:sz w:val="24"/>
          <w:szCs w:val="24"/>
        </w:rPr>
        <w:t>加入会议</w:t>
      </w:r>
      <w:r>
        <w:rPr>
          <w:rFonts w:hint="eastAsia" w:ascii="楷体" w:hAnsi="楷体" w:eastAsia="楷体"/>
          <w:sz w:val="24"/>
          <w:szCs w:val="24"/>
        </w:rPr>
        <w:t>”，通过输入“会议ID”入会</w:t>
      </w:r>
    </w:p>
    <w:p>
      <w:pPr>
        <w:spacing w:line="360" w:lineRule="auto"/>
        <w:rPr>
          <w:rFonts w:ascii="楷体" w:hAnsi="楷体" w:eastAsia="楷体"/>
          <w:sz w:val="24"/>
          <w:szCs w:val="24"/>
        </w:rPr>
      </w:pPr>
    </w:p>
    <w:p>
      <w:pPr>
        <w:spacing w:line="360" w:lineRule="auto"/>
        <w:jc w:val="center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3166110" cy="2610485"/>
            <wp:effectExtent l="0" t="0" r="0" b="5715"/>
            <wp:docPr id="88" name="图片 8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6594" cy="26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3619500" cy="1066800"/>
            <wp:effectExtent l="0" t="0" r="0" b="0"/>
            <wp:docPr id="89" name="图片 89" descr="图片包含 游戏机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图片包含 游戏机, 画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640"/>
        <w:textAlignment w:val="baseline"/>
        <w:rPr>
          <w:rFonts w:ascii="楷体" w:hAnsi="楷体" w:eastAsia="楷体"/>
        </w:rPr>
      </w:pPr>
      <w:r>
        <w:rPr>
          <w:rStyle w:val="17"/>
          <w:rFonts w:hint="eastAsia" w:ascii="楷体" w:hAnsi="楷体" w:eastAsia="楷体"/>
          <w:shd w:val="clear" w:color="auto" w:fill="FFFF00"/>
        </w:rPr>
        <w:t>建议：入会时选择关闭麦克风，以保证会场秩序，如需发言在会议中再次开启即可，如果您在会议室中，建议您处于静音状态，使用麦克风阵列发言，以防产生啸叫</w:t>
      </w:r>
    </w:p>
    <w:p>
      <w:pPr>
        <w:pStyle w:val="4"/>
        <w:numPr>
          <w:ilvl w:val="0"/>
          <w:numId w:val="2"/>
        </w:numPr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如何发言</w:t>
      </w:r>
    </w:p>
    <w:p>
      <w:pPr>
        <w:spacing w:line="360" w:lineRule="auto"/>
        <w:ind w:firstLine="42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进入会议后，请查看您在会议中是否处于静音状态，若无需发言，建议您保持静音状态，以便于保持会议秩序。</w:t>
      </w:r>
    </w:p>
    <w:p>
      <w:pPr>
        <w:spacing w:line="360" w:lineRule="auto"/>
        <w:ind w:firstLine="42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发言状态：</w:t>
      </w:r>
    </w:p>
    <w:p>
      <w:pPr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5274310" cy="601980"/>
            <wp:effectExtent l="0" t="0" r="2540" b="762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静音状态：</w:t>
      </w:r>
    </w:p>
    <w:p>
      <w:pPr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5274310" cy="575945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3、如何修改昵称</w:t>
      </w:r>
    </w:p>
    <w:p>
      <w:pPr>
        <w:spacing w:line="360" w:lineRule="auto"/>
        <w:ind w:firstLine="420"/>
        <w:jc w:val="left"/>
        <w:rPr>
          <w:rFonts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Cs/>
          <w:sz w:val="24"/>
          <w:szCs w:val="24"/>
        </w:rPr>
        <w:t>如果参会人员较多，或者彼此不是很熟悉，出于礼貌，进入会议时将自己的名字改为方便大家识别的名称。</w:t>
      </w:r>
    </w:p>
    <w:p>
      <w:pPr>
        <w:spacing w:line="360" w:lineRule="auto"/>
        <w:ind w:firstLine="42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您加入会议后，点击下方菜单栏“</w:t>
      </w:r>
      <w:r>
        <w:rPr>
          <w:rFonts w:hint="eastAsia" w:ascii="楷体" w:hAnsi="楷体" w:eastAsia="楷体"/>
          <w:b/>
          <w:bCs/>
          <w:sz w:val="24"/>
          <w:szCs w:val="24"/>
        </w:rPr>
        <w:t>成员</w:t>
      </w:r>
      <w:r>
        <w:rPr>
          <w:rFonts w:hint="eastAsia" w:ascii="楷体" w:hAnsi="楷体" w:eastAsia="楷体"/>
          <w:sz w:val="24"/>
          <w:szCs w:val="24"/>
        </w:rPr>
        <w:t>”，在弹出的成员列表中找到自己（列表中第一个），鼠标悬浮在您的头像处，选择 “</w:t>
      </w:r>
      <w:r>
        <w:rPr>
          <w:rFonts w:hint="eastAsia" w:ascii="楷体" w:hAnsi="楷体" w:eastAsia="楷体"/>
          <w:b/>
          <w:bCs/>
          <w:sz w:val="24"/>
          <w:szCs w:val="24"/>
        </w:rPr>
        <w:t>改名</w:t>
      </w:r>
      <w:r>
        <w:rPr>
          <w:rFonts w:hint="eastAsia" w:ascii="楷体" w:hAnsi="楷体" w:eastAsia="楷体"/>
          <w:sz w:val="24"/>
          <w:szCs w:val="24"/>
        </w:rPr>
        <w:t>”即可。</w:t>
      </w:r>
    </w:p>
    <w:p>
      <w:pPr>
        <w:spacing w:line="360" w:lineRule="auto"/>
        <w:jc w:val="center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5274310" cy="3797300"/>
            <wp:effectExtent l="0" t="0" r="0" b="0"/>
            <wp:docPr id="58" name="图片 58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rPr>
          <w:rFonts w:ascii="楷体" w:hAnsi="楷体" w:eastAsia="楷体"/>
          <w:sz w:val="24"/>
          <w:szCs w:val="24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11263946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6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3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hint="eastAsia" w:ascii="宋体" w:hAnsi="宋体" w:eastAsia="宋体"/>
            <w:sz w:val="28"/>
            <w:szCs w:val="28"/>
          </w:rPr>
          <w:t>—</w:t>
        </w:r>
      </w:p>
    </w:sdtContent>
  </w:sdt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12240911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6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4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hint="eastAsia" w:ascii="宋体" w:hAnsi="宋体" w:eastAsia="宋体"/>
            <w:sz w:val="28"/>
            <w:szCs w:val="28"/>
          </w:rPr>
          <w:t>—</w:t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8402AA"/>
    <w:multiLevelType w:val="multilevel"/>
    <w:tmpl w:val="008402AA"/>
    <w:lvl w:ilvl="0" w:tentative="0">
      <w:start w:val="1"/>
      <w:numFmt w:val="decimal"/>
      <w:lvlText w:val="%1、"/>
      <w:lvlJc w:val="left"/>
      <w:pPr>
        <w:ind w:left="157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90" w:hanging="420"/>
      </w:pPr>
    </w:lvl>
    <w:lvl w:ilvl="2" w:tentative="0">
      <w:start w:val="1"/>
      <w:numFmt w:val="lowerRoman"/>
      <w:lvlText w:val="%3."/>
      <w:lvlJc w:val="right"/>
      <w:pPr>
        <w:ind w:left="2110" w:hanging="420"/>
      </w:pPr>
    </w:lvl>
    <w:lvl w:ilvl="3" w:tentative="0">
      <w:start w:val="1"/>
      <w:numFmt w:val="decimal"/>
      <w:lvlText w:val="%4."/>
      <w:lvlJc w:val="left"/>
      <w:pPr>
        <w:ind w:left="2530" w:hanging="420"/>
      </w:pPr>
    </w:lvl>
    <w:lvl w:ilvl="4" w:tentative="0">
      <w:start w:val="1"/>
      <w:numFmt w:val="lowerLetter"/>
      <w:lvlText w:val="%5)"/>
      <w:lvlJc w:val="left"/>
      <w:pPr>
        <w:ind w:left="2950" w:hanging="420"/>
      </w:pPr>
    </w:lvl>
    <w:lvl w:ilvl="5" w:tentative="0">
      <w:start w:val="1"/>
      <w:numFmt w:val="lowerRoman"/>
      <w:lvlText w:val="%6."/>
      <w:lvlJc w:val="right"/>
      <w:pPr>
        <w:ind w:left="3370" w:hanging="420"/>
      </w:pPr>
    </w:lvl>
    <w:lvl w:ilvl="6" w:tentative="0">
      <w:start w:val="1"/>
      <w:numFmt w:val="decimal"/>
      <w:lvlText w:val="%7."/>
      <w:lvlJc w:val="left"/>
      <w:pPr>
        <w:ind w:left="3790" w:hanging="420"/>
      </w:pPr>
    </w:lvl>
    <w:lvl w:ilvl="7" w:tentative="0">
      <w:start w:val="1"/>
      <w:numFmt w:val="lowerLetter"/>
      <w:lvlText w:val="%8)"/>
      <w:lvlJc w:val="left"/>
      <w:pPr>
        <w:ind w:left="4210" w:hanging="420"/>
      </w:pPr>
    </w:lvl>
    <w:lvl w:ilvl="8" w:tentative="0">
      <w:start w:val="1"/>
      <w:numFmt w:val="lowerRoman"/>
      <w:lvlText w:val="%9."/>
      <w:lvlJc w:val="right"/>
      <w:pPr>
        <w:ind w:left="4630" w:hanging="420"/>
      </w:pPr>
    </w:lvl>
  </w:abstractNum>
  <w:abstractNum w:abstractNumId="1">
    <w:nsid w:val="2E7E4913"/>
    <w:multiLevelType w:val="multilevel"/>
    <w:tmpl w:val="2E7E4913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499"/>
    <w:rsid w:val="00037596"/>
    <w:rsid w:val="00123499"/>
    <w:rsid w:val="00255D5D"/>
    <w:rsid w:val="00571612"/>
    <w:rsid w:val="005E6672"/>
    <w:rsid w:val="007A5A7E"/>
    <w:rsid w:val="007B7FD0"/>
    <w:rsid w:val="00A86D69"/>
    <w:rsid w:val="00CB036E"/>
    <w:rsid w:val="00EB0DCC"/>
    <w:rsid w:val="00ED1F4A"/>
    <w:rsid w:val="541B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1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标题 2 字符"/>
    <w:basedOn w:val="9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字符"/>
    <w:basedOn w:val="9"/>
    <w:link w:val="3"/>
    <w:qFormat/>
    <w:uiPriority w:val="9"/>
    <w:rPr>
      <w:b/>
      <w:bCs/>
      <w:sz w:val="32"/>
      <w:szCs w:val="32"/>
    </w:rPr>
  </w:style>
  <w:style w:type="character" w:customStyle="1" w:styleId="14">
    <w:name w:val="标题 4 字符"/>
    <w:basedOn w:val="9"/>
    <w:link w:val="4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ace-lin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">
    <w:name w:val="author-p-144115214979050702"/>
    <w:basedOn w:val="9"/>
    <w:qFormat/>
    <w:uiPriority w:val="0"/>
  </w:style>
  <w:style w:type="character" w:customStyle="1" w:styleId="18">
    <w:name w:val="tencent-attachment-1580281382864-f486e1dad27b973a"/>
    <w:basedOn w:val="9"/>
    <w:qFormat/>
    <w:uiPriority w:val="0"/>
  </w:style>
  <w:style w:type="character" w:customStyle="1" w:styleId="19">
    <w:name w:val="tencent-attachment-1580281458858-20f719fcd74a8a1c"/>
    <w:basedOn w:val="9"/>
    <w:uiPriority w:val="0"/>
  </w:style>
  <w:style w:type="character" w:customStyle="1" w:styleId="20">
    <w:name w:val="批注框文本 字符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273</Words>
  <Characters>1561</Characters>
  <Lines>13</Lines>
  <Paragraphs>3</Paragraphs>
  <TotalTime>2</TotalTime>
  <ScaleCrop>false</ScaleCrop>
  <LinksUpToDate>false</LinksUpToDate>
  <CharactersWithSpaces>1831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2020-01-30T05:01:00Z</dcterms:created>
  <dc:creator>Knot</dc:creator>
  <cp:lastModifiedBy>user</cp:lastModifiedBy>
  <dcterms:modified xsi:type="dcterms:W3CDTF">2022-03-15T01:51:01Z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27F3B87D046741DF951F7AF56DBD7488</vt:lpwstr>
  </property>
</Properties>
</file>